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11971" w14:textId="77777777" w:rsidR="000A58D7" w:rsidRDefault="000A58D7" w:rsidP="000A58D7">
      <w:pPr>
        <w:spacing w:line="240" w:lineRule="auto"/>
        <w:contextualSpacing/>
        <w:jc w:val="center"/>
        <w:rPr>
          <w:rFonts w:cstheme="minorHAnsi"/>
          <w:b/>
          <w:i/>
          <w:sz w:val="24"/>
        </w:rPr>
      </w:pPr>
      <w:bookmarkStart w:id="0" w:name="_GoBack"/>
      <w:bookmarkEnd w:id="0"/>
      <w:r>
        <w:rPr>
          <w:noProof/>
        </w:rPr>
        <w:drawing>
          <wp:anchor distT="0" distB="0" distL="114300" distR="114300" simplePos="0" relativeHeight="251658240" behindDoc="0" locked="0" layoutInCell="1" allowOverlap="1" wp14:anchorId="2F52A392" wp14:editId="72D522BD">
            <wp:simplePos x="914400" y="914400"/>
            <wp:positionH relativeFrom="margin">
              <wp:align>center</wp:align>
            </wp:positionH>
            <wp:positionV relativeFrom="margin">
              <wp:align>top</wp:align>
            </wp:positionV>
            <wp:extent cx="6183743" cy="1529086"/>
            <wp:effectExtent l="0" t="0" r="7620" b="0"/>
            <wp:wrapSquare wrapText="bothSides"/>
            <wp:docPr id="1" name="Picture 1" descr="Hacking Health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cking Healthca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3743" cy="1529086"/>
                    </a:xfrm>
                    <a:prstGeom prst="rect">
                      <a:avLst/>
                    </a:prstGeom>
                    <a:noFill/>
                    <a:ln>
                      <a:noFill/>
                    </a:ln>
                  </pic:spPr>
                </pic:pic>
              </a:graphicData>
            </a:graphic>
          </wp:anchor>
        </w:drawing>
      </w:r>
    </w:p>
    <w:p w14:paraId="3AE9022D" w14:textId="57F9DE43" w:rsidR="009732E6" w:rsidRDefault="00C362E1" w:rsidP="000A58D7">
      <w:pPr>
        <w:spacing w:line="240" w:lineRule="auto"/>
        <w:contextualSpacing/>
        <w:rPr>
          <w:rFonts w:cstheme="minorHAnsi"/>
          <w:b/>
          <w:i/>
          <w:sz w:val="24"/>
        </w:rPr>
      </w:pPr>
      <w:r w:rsidRPr="006012F0">
        <w:rPr>
          <w:rFonts w:cstheme="minorHAnsi"/>
          <w:b/>
          <w:i/>
          <w:sz w:val="24"/>
        </w:rPr>
        <w:t xml:space="preserve">Policy Analysis </w:t>
      </w:r>
      <w:r w:rsidR="008F7F64" w:rsidRPr="006012F0">
        <w:rPr>
          <w:rFonts w:cstheme="minorHAnsi"/>
          <w:b/>
          <w:i/>
          <w:sz w:val="24"/>
        </w:rPr>
        <w:t>–</w:t>
      </w:r>
    </w:p>
    <w:p w14:paraId="5D14370F" w14:textId="0960464B" w:rsidR="00036E89" w:rsidRDefault="00036E89" w:rsidP="009732E6">
      <w:pPr>
        <w:spacing w:line="240" w:lineRule="auto"/>
        <w:contextualSpacing/>
        <w:rPr>
          <w:rFonts w:cstheme="minorHAnsi"/>
          <w:b/>
          <w:i/>
          <w:sz w:val="24"/>
        </w:rPr>
      </w:pPr>
    </w:p>
    <w:p w14:paraId="7DCB937C" w14:textId="0BDDF5FB" w:rsidR="000A58D7" w:rsidRDefault="000A58D7" w:rsidP="00A92070">
      <w:pPr>
        <w:spacing w:line="240" w:lineRule="auto"/>
        <w:contextualSpacing/>
        <w:rPr>
          <w:rFonts w:cstheme="minorHAnsi"/>
        </w:rPr>
      </w:pPr>
      <w:r>
        <w:rPr>
          <w:rFonts w:cstheme="minorHAnsi"/>
        </w:rPr>
        <w:t xml:space="preserve">Last week, </w:t>
      </w:r>
      <w:hyperlink r:id="rId9" w:history="1">
        <w:r w:rsidRPr="000A58D7">
          <w:rPr>
            <w:rStyle w:val="Hyperlink"/>
            <w:rFonts w:cstheme="minorHAnsi"/>
          </w:rPr>
          <w:t>we looked at</w:t>
        </w:r>
      </w:hyperlink>
      <w:r>
        <w:rPr>
          <w:rFonts w:cstheme="minorHAnsi"/>
        </w:rPr>
        <w:t xml:space="preserve"> how the federal government organizes itself to support critical infrastructure in responding to significant cyber incidents that threaten national security. Today we will focus</w:t>
      </w:r>
      <w:r w:rsidR="001E7736">
        <w:rPr>
          <w:rFonts w:cstheme="minorHAnsi"/>
        </w:rPr>
        <w:t xml:space="preserve"> on the regulatory expectations for health care organizations</w:t>
      </w:r>
      <w:r w:rsidR="00A92070">
        <w:rPr>
          <w:rFonts w:cstheme="minorHAnsi"/>
        </w:rPr>
        <w:t xml:space="preserve"> responding to a cyber breach</w:t>
      </w:r>
      <w:r w:rsidR="00243CCE" w:rsidRPr="008E4127">
        <w:rPr>
          <w:rFonts w:cstheme="minorHAnsi"/>
        </w:rPr>
        <w:t xml:space="preserve">. </w:t>
      </w:r>
    </w:p>
    <w:p w14:paraId="63195446" w14:textId="77777777" w:rsidR="000A58D7" w:rsidRDefault="000A58D7" w:rsidP="00A92070">
      <w:pPr>
        <w:spacing w:line="240" w:lineRule="auto"/>
        <w:contextualSpacing/>
        <w:rPr>
          <w:rFonts w:cstheme="minorHAnsi"/>
        </w:rPr>
      </w:pPr>
    </w:p>
    <w:p w14:paraId="347EBF7D" w14:textId="30DB624A" w:rsidR="00A92070" w:rsidRDefault="00A92070" w:rsidP="00A92070">
      <w:pPr>
        <w:spacing w:line="240" w:lineRule="auto"/>
        <w:contextualSpacing/>
        <w:rPr>
          <w:rFonts w:cstheme="minorHAnsi"/>
          <w:color w:val="000000"/>
          <w:shd w:val="clear" w:color="auto" w:fill="FFFFFF"/>
        </w:rPr>
      </w:pPr>
      <w:r>
        <w:rPr>
          <w:rFonts w:cstheme="minorHAnsi"/>
        </w:rPr>
        <w:t xml:space="preserve">The primary </w:t>
      </w:r>
      <w:r w:rsidR="000A58D7">
        <w:rPr>
          <w:rFonts w:cstheme="minorHAnsi"/>
        </w:rPr>
        <w:t xml:space="preserve">federal regulator in this space is HHS’s Office of Civil Rights (OCR), which has responsibility for administering the Health Insurance Portability and Accountability Act (HIPAA). To implement its authorities under HIPAA, OCR published the </w:t>
      </w:r>
      <w:hyperlink r:id="rId10" w:history="1">
        <w:r w:rsidR="000A58D7" w:rsidRPr="000A58D7">
          <w:rPr>
            <w:rStyle w:val="Hyperlink"/>
            <w:rFonts w:cstheme="minorHAnsi"/>
          </w:rPr>
          <w:t>HIPAA Security Rule</w:t>
        </w:r>
      </w:hyperlink>
      <w:r w:rsidR="000A58D7">
        <w:rPr>
          <w:rFonts w:cstheme="minorHAnsi"/>
        </w:rPr>
        <w:t xml:space="preserve"> (first proposed in 1998, finalized in 2003). </w:t>
      </w:r>
      <w:r w:rsidR="000A58D7" w:rsidRPr="000A58D7">
        <w:rPr>
          <w:rFonts w:cstheme="minorHAnsi"/>
        </w:rPr>
        <w:t>The Security Rule “</w:t>
      </w:r>
      <w:r w:rsidR="000A58D7" w:rsidRPr="000A58D7">
        <w:rPr>
          <w:rFonts w:cstheme="minorHAnsi"/>
          <w:color w:val="000000"/>
          <w:shd w:val="clear" w:color="auto" w:fill="FFFFFF"/>
        </w:rPr>
        <w:t>establishes national standards to protect individuals’ electronic personal health information that is created, received, used, or maintained by a covered entity.</w:t>
      </w:r>
      <w:r w:rsidR="00A62BCD">
        <w:rPr>
          <w:rFonts w:cstheme="minorHAnsi"/>
          <w:color w:val="000000"/>
          <w:shd w:val="clear" w:color="auto" w:fill="FFFFFF"/>
        </w:rPr>
        <w:t xml:space="preserve">” This includes considerations for not only how to protect information, but also how to respond and recover from incidents that may compromise protected health information. </w:t>
      </w:r>
    </w:p>
    <w:p w14:paraId="4F55839A" w14:textId="711ECBE8" w:rsidR="00847274" w:rsidRDefault="00847274" w:rsidP="00A92070">
      <w:pPr>
        <w:spacing w:line="240" w:lineRule="auto"/>
        <w:contextualSpacing/>
        <w:rPr>
          <w:rFonts w:cstheme="minorHAnsi"/>
        </w:rPr>
      </w:pPr>
    </w:p>
    <w:p w14:paraId="0F424437" w14:textId="0F804E38" w:rsidR="00854328" w:rsidRDefault="00847274" w:rsidP="009732E6">
      <w:pPr>
        <w:spacing w:line="240" w:lineRule="auto"/>
        <w:contextualSpacing/>
        <w:rPr>
          <w:rFonts w:cstheme="minorHAnsi"/>
        </w:rPr>
      </w:pPr>
      <w:r>
        <w:rPr>
          <w:rFonts w:cstheme="minorHAnsi"/>
        </w:rPr>
        <w:t xml:space="preserve">When an incident occurs, OCR </w:t>
      </w:r>
      <w:r w:rsidR="00274750">
        <w:rPr>
          <w:rFonts w:cstheme="minorHAnsi"/>
        </w:rPr>
        <w:t xml:space="preserve">is unequivocal in saying that a covered entity “must execute its response and mitigation procedures and contingency plans.” The clear message is that a health care organization should first worry about defending its own systems and mitigating the threat. Only after an incident is under control, should it begin considering regulatory reporting requirements. After all, HIPAA gives an entity up to 60 days after discovery to report a breach. </w:t>
      </w:r>
      <w:r w:rsidR="000577E5">
        <w:rPr>
          <w:rFonts w:cstheme="minorHAnsi"/>
        </w:rPr>
        <w:t>If</w:t>
      </w:r>
      <w:r>
        <w:rPr>
          <w:rFonts w:cstheme="minorHAnsi"/>
        </w:rPr>
        <w:t xml:space="preserve"> </w:t>
      </w:r>
      <w:r w:rsidR="00274750">
        <w:rPr>
          <w:rFonts w:cstheme="minorHAnsi"/>
        </w:rPr>
        <w:t xml:space="preserve">a health care organization </w:t>
      </w:r>
      <w:r>
        <w:rPr>
          <w:rFonts w:cstheme="minorHAnsi"/>
        </w:rPr>
        <w:t>has considered HIPAA expectations in advance, incident response should occur in a way that is easy to document and present to regulators if PHI is compromised and an investigation is conducted</w:t>
      </w:r>
      <w:r w:rsidR="00274750">
        <w:rPr>
          <w:rFonts w:cstheme="minorHAnsi"/>
        </w:rPr>
        <w:t xml:space="preserve"> later</w:t>
      </w:r>
      <w:r>
        <w:rPr>
          <w:rFonts w:cstheme="minorHAnsi"/>
        </w:rPr>
        <w:t>.</w:t>
      </w:r>
      <w:r w:rsidR="00274750">
        <w:rPr>
          <w:rFonts w:cstheme="minorHAnsi"/>
        </w:rPr>
        <w:t xml:space="preserve"> </w:t>
      </w:r>
    </w:p>
    <w:p w14:paraId="6BFA11D1" w14:textId="738A78D5" w:rsidR="00274750" w:rsidRDefault="00274750" w:rsidP="009732E6">
      <w:pPr>
        <w:spacing w:line="240" w:lineRule="auto"/>
        <w:contextualSpacing/>
        <w:rPr>
          <w:rFonts w:cstheme="minorHAnsi"/>
        </w:rPr>
      </w:pPr>
    </w:p>
    <w:p w14:paraId="1C5A7985" w14:textId="77777777" w:rsidR="00761C78" w:rsidRDefault="00274750" w:rsidP="000577E5">
      <w:pPr>
        <w:spacing w:line="240" w:lineRule="auto"/>
        <w:contextualSpacing/>
        <w:rPr>
          <w:rFonts w:cstheme="minorHAnsi"/>
        </w:rPr>
      </w:pPr>
      <w:r>
        <w:rPr>
          <w:rFonts w:cstheme="minorHAnsi"/>
        </w:rPr>
        <w:t xml:space="preserve">As part of its incident </w:t>
      </w:r>
      <w:r w:rsidR="000577E5">
        <w:rPr>
          <w:rFonts w:cstheme="minorHAnsi"/>
        </w:rPr>
        <w:t>response</w:t>
      </w:r>
      <w:r>
        <w:rPr>
          <w:rFonts w:cstheme="minorHAnsi"/>
        </w:rPr>
        <w:t xml:space="preserve"> procedures, health care entities</w:t>
      </w:r>
      <w:r w:rsidR="000577E5">
        <w:rPr>
          <w:rFonts w:cstheme="minorHAnsi"/>
        </w:rPr>
        <w:t xml:space="preserve"> should also have a mechanism for reporting the incident to law enforcement agencies. </w:t>
      </w:r>
      <w:r w:rsidR="008646D7">
        <w:rPr>
          <w:rFonts w:cstheme="minorHAnsi"/>
        </w:rPr>
        <w:t xml:space="preserve">Notifying law enforcement of an incident will enable a criminal investigation that can lead to the arrest and prosecution of those responsible, but it can also </w:t>
      </w:r>
      <w:r w:rsidR="00761C78">
        <w:rPr>
          <w:rFonts w:cstheme="minorHAnsi"/>
        </w:rPr>
        <w:t xml:space="preserve">get your incident into the process set forth in PPD-41 and described last week. Law enforcement may also provide helpful network defense information if the incident is part of a larger campaign that they are already investigating. </w:t>
      </w:r>
    </w:p>
    <w:p w14:paraId="680F0223" w14:textId="57D2D382" w:rsidR="000577E5" w:rsidRDefault="000577E5" w:rsidP="000577E5">
      <w:pPr>
        <w:spacing w:line="240" w:lineRule="auto"/>
        <w:contextualSpacing/>
        <w:rPr>
          <w:rFonts w:cstheme="minorHAnsi"/>
        </w:rPr>
      </w:pPr>
    </w:p>
    <w:p w14:paraId="1B895C2F" w14:textId="77777777" w:rsidR="00761C78" w:rsidRDefault="00761C78" w:rsidP="004447BA">
      <w:pPr>
        <w:spacing w:line="240" w:lineRule="auto"/>
        <w:contextualSpacing/>
        <w:rPr>
          <w:rFonts w:cstheme="minorHAnsi"/>
        </w:rPr>
      </w:pPr>
      <w:r>
        <w:rPr>
          <w:rFonts w:cstheme="minorHAnsi"/>
        </w:rPr>
        <w:t>Sharing information through NH-ISAC should also be part of your response plans. Actively sharing information informs your network defense, as well as enabling others in the sector to defend against similar threats. And sharing with NH-ISAC enables the sector to coordinate its response to campaigns or widespread attacks, freeing you to focus on your own enterprise. It is important to note that NH-ISAC does not share any cyber-threat indicators or incident information with OCR or other federal regulators.</w:t>
      </w:r>
    </w:p>
    <w:p w14:paraId="0F94235E" w14:textId="77777777" w:rsidR="00761C78" w:rsidRDefault="00761C78" w:rsidP="004447BA">
      <w:pPr>
        <w:spacing w:line="240" w:lineRule="auto"/>
        <w:contextualSpacing/>
        <w:rPr>
          <w:rFonts w:cstheme="minorHAnsi"/>
        </w:rPr>
      </w:pPr>
    </w:p>
    <w:p w14:paraId="5AB87C6F" w14:textId="503BC551" w:rsidR="009B7FD8" w:rsidRPr="008E4127" w:rsidRDefault="00761C78" w:rsidP="004447BA">
      <w:pPr>
        <w:spacing w:line="240" w:lineRule="auto"/>
        <w:contextualSpacing/>
        <w:rPr>
          <w:rFonts w:cstheme="minorHAnsi"/>
        </w:rPr>
      </w:pPr>
      <w:r>
        <w:rPr>
          <w:rFonts w:cstheme="minorHAnsi"/>
        </w:rPr>
        <w:t xml:space="preserve">OCR provides many helpful documents on the HIPAA </w:t>
      </w:r>
      <w:hyperlink r:id="rId11" w:history="1">
        <w:r w:rsidRPr="00C12197">
          <w:rPr>
            <w:rStyle w:val="Hyperlink"/>
            <w:rFonts w:cstheme="minorHAnsi"/>
          </w:rPr>
          <w:t>Security Rule</w:t>
        </w:r>
      </w:hyperlink>
      <w:r>
        <w:rPr>
          <w:rFonts w:cstheme="minorHAnsi"/>
        </w:rPr>
        <w:t xml:space="preserve"> and </w:t>
      </w:r>
      <w:hyperlink r:id="rId12" w:history="1">
        <w:r w:rsidRPr="00C12197">
          <w:rPr>
            <w:rStyle w:val="Hyperlink"/>
            <w:rFonts w:cstheme="minorHAnsi"/>
          </w:rPr>
          <w:t>Privacy Rule</w:t>
        </w:r>
      </w:hyperlink>
      <w:r>
        <w:rPr>
          <w:rFonts w:cstheme="minorHAnsi"/>
        </w:rPr>
        <w:t xml:space="preserve">. These include an </w:t>
      </w:r>
      <w:hyperlink r:id="rId13" w:history="1">
        <w:r w:rsidRPr="00761C78">
          <w:rPr>
            <w:rStyle w:val="Hyperlink"/>
            <w:rFonts w:cstheme="minorHAnsi"/>
          </w:rPr>
          <w:t>incident response checklist</w:t>
        </w:r>
      </w:hyperlink>
      <w:r>
        <w:rPr>
          <w:rFonts w:cstheme="minorHAnsi"/>
        </w:rPr>
        <w:t xml:space="preserve">, and </w:t>
      </w:r>
      <w:hyperlink r:id="rId14" w:history="1">
        <w:r w:rsidRPr="00761C78">
          <w:rPr>
            <w:rStyle w:val="Hyperlink"/>
            <w:rFonts w:cstheme="minorHAnsi"/>
          </w:rPr>
          <w:t>quick response graphic</w:t>
        </w:r>
      </w:hyperlink>
      <w:r>
        <w:rPr>
          <w:rFonts w:cstheme="minorHAnsi"/>
        </w:rPr>
        <w:t xml:space="preserve">, in addition to the previously referenced </w:t>
      </w:r>
      <w:r>
        <w:rPr>
          <w:rFonts w:cstheme="minorHAnsi"/>
        </w:rPr>
        <w:lastRenderedPageBreak/>
        <w:t xml:space="preserve">resources. I recommend engaging your </w:t>
      </w:r>
      <w:hyperlink r:id="rId15" w:history="1">
        <w:r w:rsidRPr="00C12197">
          <w:rPr>
            <w:rStyle w:val="Hyperlink"/>
            <w:rFonts w:cstheme="minorHAnsi"/>
          </w:rPr>
          <w:t xml:space="preserve">local OCR Regional </w:t>
        </w:r>
        <w:r w:rsidR="00C12197" w:rsidRPr="00C12197">
          <w:rPr>
            <w:rStyle w:val="Hyperlink"/>
            <w:rFonts w:cstheme="minorHAnsi"/>
          </w:rPr>
          <w:t>Office</w:t>
        </w:r>
      </w:hyperlink>
      <w:r w:rsidR="00C12197">
        <w:rPr>
          <w:rFonts w:cstheme="minorHAnsi"/>
        </w:rPr>
        <w:t xml:space="preserve"> with any questions on how to consider your responsibilities under the law. </w:t>
      </w:r>
    </w:p>
    <w:p w14:paraId="77876A65" w14:textId="77777777" w:rsidR="00E71758" w:rsidRDefault="00E71758" w:rsidP="008F7F64">
      <w:pPr>
        <w:pStyle w:val="NormalWeb"/>
        <w:shd w:val="clear" w:color="auto" w:fill="FFFFFF"/>
        <w:spacing w:before="0" w:beforeAutospacing="0" w:after="360" w:afterAutospacing="0"/>
        <w:contextualSpacing/>
        <w:rPr>
          <w:rFonts w:asciiTheme="minorHAnsi" w:hAnsiTheme="minorHAnsi" w:cstheme="minorHAnsi"/>
          <w:b/>
          <w:i/>
        </w:rPr>
      </w:pPr>
    </w:p>
    <w:p w14:paraId="7DA841A7" w14:textId="200DA558" w:rsidR="007C1395" w:rsidRDefault="008F7F64" w:rsidP="008F7F64">
      <w:pPr>
        <w:pStyle w:val="NormalWeb"/>
        <w:shd w:val="clear" w:color="auto" w:fill="FFFFFF"/>
        <w:spacing w:before="0" w:beforeAutospacing="0" w:after="360" w:afterAutospacing="0"/>
        <w:contextualSpacing/>
        <w:rPr>
          <w:rFonts w:asciiTheme="minorHAnsi" w:hAnsiTheme="minorHAnsi" w:cstheme="minorHAnsi"/>
          <w:b/>
        </w:rPr>
      </w:pPr>
      <w:r w:rsidRPr="006012F0">
        <w:rPr>
          <w:rFonts w:asciiTheme="minorHAnsi" w:hAnsiTheme="minorHAnsi" w:cstheme="minorHAnsi"/>
          <w:b/>
          <w:i/>
        </w:rPr>
        <w:t>Hot Links</w:t>
      </w:r>
      <w:r w:rsidRPr="006012F0">
        <w:rPr>
          <w:rFonts w:asciiTheme="minorHAnsi" w:hAnsiTheme="minorHAnsi" w:cstheme="minorHAnsi"/>
          <w:b/>
        </w:rPr>
        <w:t xml:space="preserve"> –</w:t>
      </w:r>
    </w:p>
    <w:p w14:paraId="468CF08B" w14:textId="03A5EDDE" w:rsidR="00C12197" w:rsidRDefault="00C12197" w:rsidP="008F7F64">
      <w:pPr>
        <w:pStyle w:val="NormalWeb"/>
        <w:shd w:val="clear" w:color="auto" w:fill="FFFFFF"/>
        <w:spacing w:before="0" w:beforeAutospacing="0" w:after="360" w:afterAutospacing="0"/>
        <w:contextualSpacing/>
        <w:rPr>
          <w:rFonts w:asciiTheme="minorHAnsi" w:hAnsiTheme="minorHAnsi" w:cstheme="minorHAnsi"/>
          <w:b/>
        </w:rPr>
      </w:pPr>
    </w:p>
    <w:p w14:paraId="405B38F1" w14:textId="77777777" w:rsidR="00E81409" w:rsidRPr="00E81409" w:rsidRDefault="001B18B0" w:rsidP="00E81409">
      <w:pPr>
        <w:pStyle w:val="NormalWeb"/>
        <w:shd w:val="clear" w:color="auto" w:fill="FFFFFF"/>
        <w:spacing w:before="0" w:beforeAutospacing="0" w:after="360" w:afterAutospacing="0"/>
        <w:contextualSpacing/>
        <w:rPr>
          <w:rFonts w:asciiTheme="minorHAnsi" w:hAnsiTheme="minorHAnsi" w:cstheme="minorHAnsi"/>
          <w:sz w:val="22"/>
        </w:rPr>
      </w:pPr>
      <w:hyperlink r:id="rId16" w:history="1">
        <w:r w:rsidR="00C12197" w:rsidRPr="00E81409">
          <w:rPr>
            <w:rStyle w:val="Hyperlink"/>
            <w:rFonts w:asciiTheme="minorHAnsi" w:hAnsiTheme="minorHAnsi" w:cstheme="minorHAnsi"/>
            <w:sz w:val="22"/>
          </w:rPr>
          <w:t>NIST proposes update to its cybersecurity controls</w:t>
        </w:r>
      </w:hyperlink>
      <w:r w:rsidR="00C12197" w:rsidRPr="00E81409">
        <w:rPr>
          <w:rFonts w:asciiTheme="minorHAnsi" w:hAnsiTheme="minorHAnsi" w:cstheme="minorHAnsi"/>
          <w:sz w:val="22"/>
        </w:rPr>
        <w:t xml:space="preserve"> – Last week, NIST released a proposed update to its </w:t>
      </w:r>
      <w:hyperlink r:id="rId17" w:history="1">
        <w:r w:rsidR="00C12197" w:rsidRPr="00E81409">
          <w:rPr>
            <w:rStyle w:val="Hyperlink"/>
            <w:rFonts w:asciiTheme="minorHAnsi" w:hAnsiTheme="minorHAnsi" w:cstheme="minorHAnsi"/>
            <w:sz w:val="22"/>
          </w:rPr>
          <w:t>special publication 800-53</w:t>
        </w:r>
      </w:hyperlink>
      <w:r w:rsidR="00C12197" w:rsidRPr="00E81409">
        <w:rPr>
          <w:rFonts w:asciiTheme="minorHAnsi" w:hAnsiTheme="minorHAnsi" w:cstheme="minorHAnsi"/>
          <w:sz w:val="22"/>
        </w:rPr>
        <w:t xml:space="preserve">, which informs how federal agencies secure their digital infrastructure. SP 800-53 is also highly referenced by the private sector, including in the HIPAA Security Rule and the NIST Framework. The proposed revision </w:t>
      </w:r>
      <w:r w:rsidR="00E81409" w:rsidRPr="00E81409">
        <w:rPr>
          <w:rFonts w:asciiTheme="minorHAnsi" w:hAnsiTheme="minorHAnsi" w:cstheme="minorHAnsi"/>
          <w:sz w:val="22"/>
        </w:rPr>
        <w:t xml:space="preserve">integrates privacy considerations throughout its set of controls, and adds new controls related specifically to privacy, such as how sensors capture and store data in a way that protects individual privacy. This is, of course, relevant to the healthcare sector and worth your attention. Comments are </w:t>
      </w:r>
      <w:hyperlink r:id="rId18" w:history="1">
        <w:r w:rsidR="00E81409" w:rsidRPr="00E81409">
          <w:rPr>
            <w:rStyle w:val="Hyperlink"/>
            <w:rFonts w:asciiTheme="minorHAnsi" w:hAnsiTheme="minorHAnsi" w:cstheme="minorHAnsi"/>
            <w:sz w:val="22"/>
          </w:rPr>
          <w:t>due</w:t>
        </w:r>
      </w:hyperlink>
      <w:r w:rsidR="00E81409" w:rsidRPr="00E81409">
        <w:rPr>
          <w:rFonts w:asciiTheme="minorHAnsi" w:hAnsiTheme="minorHAnsi" w:cstheme="minorHAnsi"/>
          <w:sz w:val="22"/>
        </w:rPr>
        <w:t xml:space="preserve"> by September 12. </w:t>
      </w:r>
    </w:p>
    <w:p w14:paraId="727A15B3" w14:textId="77777777" w:rsidR="00E81409" w:rsidRPr="00E81409" w:rsidRDefault="00BE3316" w:rsidP="00E81409">
      <w:pPr>
        <w:pStyle w:val="NormalWeb"/>
        <w:shd w:val="clear" w:color="auto" w:fill="FFFFFF"/>
        <w:spacing w:before="0" w:beforeAutospacing="0" w:after="360" w:afterAutospacing="0"/>
        <w:contextualSpacing/>
        <w:rPr>
          <w:rFonts w:cstheme="minorHAnsi"/>
          <w:sz w:val="22"/>
        </w:rPr>
      </w:pPr>
      <w:r w:rsidRPr="00E81409">
        <w:rPr>
          <w:rFonts w:cstheme="minorHAnsi"/>
          <w:sz w:val="22"/>
        </w:rPr>
        <w:t>--</w:t>
      </w:r>
      <w:hyperlink r:id="rId19" w:history="1">
        <w:r w:rsidRPr="00E81409">
          <w:rPr>
            <w:rStyle w:val="Hyperlink"/>
            <w:rFonts w:cstheme="minorHAnsi"/>
            <w:sz w:val="22"/>
          </w:rPr>
          <w:t>NIST Releases update of 800-53</w:t>
        </w:r>
      </w:hyperlink>
      <w:r w:rsidRPr="00E81409">
        <w:rPr>
          <w:rFonts w:cstheme="minorHAnsi"/>
          <w:sz w:val="22"/>
        </w:rPr>
        <w:t xml:space="preserve"> (</w:t>
      </w:r>
      <w:proofErr w:type="spellStart"/>
      <w:r w:rsidRPr="00E81409">
        <w:rPr>
          <w:rFonts w:cstheme="minorHAnsi"/>
          <w:sz w:val="22"/>
        </w:rPr>
        <w:t>NextGov</w:t>
      </w:r>
      <w:proofErr w:type="spellEnd"/>
      <w:r w:rsidRPr="00E81409">
        <w:rPr>
          <w:rFonts w:cstheme="minorHAnsi"/>
          <w:sz w:val="22"/>
        </w:rPr>
        <w:t>)</w:t>
      </w:r>
    </w:p>
    <w:p w14:paraId="4EA58A51" w14:textId="77777777" w:rsidR="00E81409" w:rsidRPr="00E81409" w:rsidRDefault="00BE3316" w:rsidP="00E81409">
      <w:pPr>
        <w:pStyle w:val="NormalWeb"/>
        <w:shd w:val="clear" w:color="auto" w:fill="FFFFFF"/>
        <w:spacing w:before="0" w:beforeAutospacing="0" w:after="360" w:afterAutospacing="0"/>
        <w:contextualSpacing/>
        <w:rPr>
          <w:rFonts w:cstheme="minorHAnsi"/>
          <w:sz w:val="22"/>
        </w:rPr>
      </w:pPr>
      <w:r w:rsidRPr="00E81409">
        <w:rPr>
          <w:rFonts w:cstheme="minorHAnsi"/>
          <w:sz w:val="22"/>
        </w:rPr>
        <w:t>--</w:t>
      </w:r>
      <w:hyperlink r:id="rId20" w:history="1">
        <w:r w:rsidRPr="00E81409">
          <w:rPr>
            <w:rStyle w:val="Hyperlink"/>
            <w:rFonts w:cstheme="minorHAnsi"/>
            <w:sz w:val="22"/>
          </w:rPr>
          <w:t>Draft for public comment</w:t>
        </w:r>
      </w:hyperlink>
      <w:r w:rsidRPr="00E81409">
        <w:rPr>
          <w:rFonts w:cstheme="minorHAnsi"/>
          <w:sz w:val="22"/>
        </w:rPr>
        <w:t xml:space="preserve"> (NIST)</w:t>
      </w:r>
    </w:p>
    <w:p w14:paraId="7F8C5ADA" w14:textId="77777777" w:rsidR="00E81409" w:rsidRDefault="002539AA" w:rsidP="00E81409">
      <w:pPr>
        <w:pStyle w:val="NormalWeb"/>
        <w:shd w:val="clear" w:color="auto" w:fill="FFFFFF"/>
        <w:spacing w:before="0" w:beforeAutospacing="0" w:after="360" w:afterAutospacing="0"/>
        <w:contextualSpacing/>
        <w:rPr>
          <w:rFonts w:cstheme="minorHAnsi"/>
          <w:sz w:val="22"/>
        </w:rPr>
      </w:pPr>
      <w:r w:rsidRPr="00E81409">
        <w:rPr>
          <w:rFonts w:cstheme="minorHAnsi"/>
          <w:sz w:val="22"/>
        </w:rPr>
        <w:t>--</w:t>
      </w:r>
      <w:hyperlink r:id="rId21" w:history="1">
        <w:r w:rsidRPr="00E81409">
          <w:rPr>
            <w:rStyle w:val="Hyperlink"/>
            <w:rFonts w:cstheme="minorHAnsi"/>
            <w:sz w:val="22"/>
          </w:rPr>
          <w:t>New NIST draft embeds privacy into US govt security for the first time</w:t>
        </w:r>
      </w:hyperlink>
      <w:r w:rsidR="00E81409">
        <w:rPr>
          <w:rFonts w:cstheme="minorHAnsi"/>
          <w:sz w:val="22"/>
        </w:rPr>
        <w:t xml:space="preserve"> (the Register)</w:t>
      </w:r>
    </w:p>
    <w:p w14:paraId="2852EAEA" w14:textId="77777777" w:rsidR="00E81409" w:rsidRPr="00120615" w:rsidRDefault="00E81409" w:rsidP="00E81409">
      <w:pPr>
        <w:pStyle w:val="NormalWeb"/>
        <w:shd w:val="clear" w:color="auto" w:fill="FFFFFF"/>
        <w:spacing w:before="0" w:beforeAutospacing="0" w:after="360" w:afterAutospacing="0"/>
        <w:contextualSpacing/>
        <w:rPr>
          <w:rFonts w:asciiTheme="minorHAnsi" w:hAnsiTheme="minorHAnsi" w:cstheme="minorHAnsi"/>
          <w:sz w:val="22"/>
          <w:szCs w:val="22"/>
        </w:rPr>
      </w:pPr>
    </w:p>
    <w:p w14:paraId="0B83D128" w14:textId="7CCB90E4" w:rsidR="00E81409" w:rsidRPr="00120615" w:rsidRDefault="00E81409" w:rsidP="00E81409">
      <w:pPr>
        <w:pStyle w:val="NormalWeb"/>
        <w:shd w:val="clear" w:color="auto" w:fill="FFFFFF"/>
        <w:spacing w:before="0" w:beforeAutospacing="0" w:after="360" w:afterAutospacing="0"/>
        <w:contextualSpacing/>
        <w:rPr>
          <w:rFonts w:asciiTheme="minorHAnsi" w:hAnsiTheme="minorHAnsi" w:cstheme="minorHAnsi"/>
          <w:sz w:val="22"/>
          <w:szCs w:val="22"/>
        </w:rPr>
      </w:pPr>
      <w:r w:rsidRPr="00120615">
        <w:rPr>
          <w:rFonts w:asciiTheme="minorHAnsi" w:hAnsiTheme="minorHAnsi" w:cstheme="minorHAnsi"/>
          <w:sz w:val="22"/>
          <w:szCs w:val="22"/>
        </w:rPr>
        <w:t xml:space="preserve">--The President’s National Infrastructure Advisory Council </w:t>
      </w:r>
      <w:hyperlink r:id="rId22" w:history="1">
        <w:r w:rsidRPr="00120615">
          <w:rPr>
            <w:rStyle w:val="Hyperlink"/>
            <w:rFonts w:asciiTheme="minorHAnsi" w:hAnsiTheme="minorHAnsi" w:cstheme="minorHAnsi"/>
            <w:sz w:val="22"/>
            <w:szCs w:val="22"/>
          </w:rPr>
          <w:t>released a report</w:t>
        </w:r>
      </w:hyperlink>
      <w:r w:rsidR="00547527" w:rsidRPr="00120615">
        <w:rPr>
          <w:rFonts w:asciiTheme="minorHAnsi" w:hAnsiTheme="minorHAnsi" w:cstheme="minorHAnsi"/>
          <w:sz w:val="22"/>
          <w:szCs w:val="22"/>
        </w:rPr>
        <w:t xml:space="preserve"> on securing cyber assets within U.S. critical infrastructure. This report calls for actions to prevent or mitigate catastrophic impacts that may result from a cyber-attack against U.S. critical infrastructure. Many of the recommendations echo those within the Healthcare Task Force report earlier this year, although on a broader scale that reflects the multi-sector remit of the council. The council asks for a response from the Administration within six months.</w:t>
      </w:r>
    </w:p>
    <w:p w14:paraId="04A223C9" w14:textId="77777777" w:rsidR="00E81409" w:rsidRPr="00120615" w:rsidRDefault="00E81409" w:rsidP="00E81409">
      <w:pPr>
        <w:pStyle w:val="NormalWeb"/>
        <w:shd w:val="clear" w:color="auto" w:fill="FFFFFF"/>
        <w:spacing w:before="0" w:beforeAutospacing="0" w:after="360" w:afterAutospacing="0"/>
        <w:contextualSpacing/>
        <w:rPr>
          <w:rFonts w:asciiTheme="minorHAnsi" w:hAnsiTheme="minorHAnsi" w:cstheme="minorHAnsi"/>
          <w:sz w:val="22"/>
          <w:szCs w:val="22"/>
        </w:rPr>
      </w:pPr>
    </w:p>
    <w:p w14:paraId="00B65E6F" w14:textId="77777777" w:rsidR="00120615" w:rsidRPr="00120615" w:rsidRDefault="002539AA" w:rsidP="00120615">
      <w:pPr>
        <w:pStyle w:val="NormalWeb"/>
        <w:shd w:val="clear" w:color="auto" w:fill="FFFFFF"/>
        <w:spacing w:before="0" w:beforeAutospacing="0" w:after="360" w:afterAutospacing="0"/>
        <w:contextualSpacing/>
        <w:rPr>
          <w:rFonts w:asciiTheme="minorHAnsi" w:hAnsiTheme="minorHAnsi" w:cstheme="minorHAnsi"/>
          <w:color w:val="222222"/>
          <w:sz w:val="22"/>
          <w:szCs w:val="22"/>
          <w:shd w:val="clear" w:color="auto" w:fill="FFFFFF"/>
        </w:rPr>
      </w:pPr>
      <w:r w:rsidRPr="00120615">
        <w:rPr>
          <w:rFonts w:asciiTheme="minorHAnsi" w:hAnsiTheme="minorHAnsi" w:cstheme="minorHAnsi"/>
          <w:sz w:val="22"/>
          <w:szCs w:val="22"/>
        </w:rPr>
        <w:t>--HHS Assistant Secretary starts work</w:t>
      </w:r>
      <w:r w:rsidR="00E81409" w:rsidRPr="00120615">
        <w:rPr>
          <w:rFonts w:asciiTheme="minorHAnsi" w:hAnsiTheme="minorHAnsi" w:cstheme="minorHAnsi"/>
          <w:sz w:val="22"/>
          <w:szCs w:val="22"/>
        </w:rPr>
        <w:t xml:space="preserve"> -- R</w:t>
      </w:r>
      <w:r w:rsidRPr="00120615">
        <w:rPr>
          <w:rFonts w:asciiTheme="minorHAnsi" w:hAnsiTheme="minorHAnsi" w:cstheme="minorHAnsi"/>
          <w:color w:val="222222"/>
          <w:sz w:val="22"/>
          <w:szCs w:val="22"/>
          <w:shd w:val="clear" w:color="auto" w:fill="FFFFFF"/>
        </w:rPr>
        <w:t xml:space="preserve">obert P. Kadlec was </w:t>
      </w:r>
      <w:hyperlink r:id="rId23" w:history="1">
        <w:r w:rsidRPr="00120615">
          <w:rPr>
            <w:rStyle w:val="Hyperlink"/>
            <w:rFonts w:asciiTheme="minorHAnsi" w:hAnsiTheme="minorHAnsi" w:cstheme="minorHAnsi"/>
            <w:sz w:val="22"/>
            <w:szCs w:val="22"/>
            <w:shd w:val="clear" w:color="auto" w:fill="FFFFFF"/>
          </w:rPr>
          <w:t>recently confirmed</w:t>
        </w:r>
      </w:hyperlink>
      <w:r w:rsidRPr="00120615">
        <w:rPr>
          <w:rFonts w:asciiTheme="minorHAnsi" w:hAnsiTheme="minorHAnsi" w:cstheme="minorHAnsi"/>
          <w:color w:val="222222"/>
          <w:sz w:val="22"/>
          <w:szCs w:val="22"/>
          <w:shd w:val="clear" w:color="auto" w:fill="FFFFFF"/>
        </w:rPr>
        <w:t xml:space="preserve"> as Assistant Secretary for Preparedness and Response, in which capacity he will serve as the official responsible for working with the healthcare sector on protecting itself from cyber-attacks.</w:t>
      </w:r>
    </w:p>
    <w:p w14:paraId="2149D8B4" w14:textId="77777777" w:rsidR="00120615" w:rsidRPr="00120615" w:rsidRDefault="00120615" w:rsidP="00120615">
      <w:pPr>
        <w:pStyle w:val="NormalWeb"/>
        <w:shd w:val="clear" w:color="auto" w:fill="FFFFFF"/>
        <w:spacing w:before="0" w:beforeAutospacing="0" w:after="360" w:afterAutospacing="0"/>
        <w:contextualSpacing/>
        <w:rPr>
          <w:rFonts w:asciiTheme="minorHAnsi" w:hAnsiTheme="minorHAnsi" w:cstheme="minorHAnsi"/>
          <w:color w:val="222222"/>
          <w:sz w:val="22"/>
          <w:szCs w:val="22"/>
          <w:shd w:val="clear" w:color="auto" w:fill="FFFFFF"/>
        </w:rPr>
      </w:pPr>
    </w:p>
    <w:p w14:paraId="3888607D" w14:textId="77777777" w:rsidR="00120615" w:rsidRPr="00120615" w:rsidRDefault="008D0229" w:rsidP="00120615">
      <w:pPr>
        <w:pStyle w:val="NormalWeb"/>
        <w:shd w:val="clear" w:color="auto" w:fill="FFFFFF"/>
        <w:spacing w:before="0" w:beforeAutospacing="0" w:after="360" w:afterAutospacing="0"/>
        <w:contextualSpacing/>
        <w:rPr>
          <w:rFonts w:asciiTheme="minorHAnsi" w:hAnsiTheme="minorHAnsi" w:cstheme="minorHAnsi"/>
          <w:sz w:val="22"/>
          <w:szCs w:val="22"/>
        </w:rPr>
      </w:pPr>
      <w:r w:rsidRPr="00120615">
        <w:rPr>
          <w:rFonts w:asciiTheme="minorHAnsi" w:hAnsiTheme="minorHAnsi" w:cstheme="minorHAnsi"/>
          <w:sz w:val="22"/>
          <w:szCs w:val="22"/>
        </w:rPr>
        <w:t>--</w:t>
      </w:r>
      <w:hyperlink r:id="rId24" w:history="1">
        <w:r w:rsidRPr="00120615">
          <w:rPr>
            <w:rStyle w:val="Hyperlink"/>
            <w:rFonts w:asciiTheme="minorHAnsi" w:hAnsiTheme="minorHAnsi" w:cstheme="minorHAnsi"/>
            <w:sz w:val="22"/>
            <w:szCs w:val="22"/>
          </w:rPr>
          <w:t>Trump order elevates cyber command</w:t>
        </w:r>
      </w:hyperlink>
      <w:r w:rsidR="00E81409" w:rsidRPr="00120615">
        <w:rPr>
          <w:rFonts w:asciiTheme="minorHAnsi" w:hAnsiTheme="minorHAnsi" w:cstheme="minorHAnsi"/>
          <w:sz w:val="22"/>
          <w:szCs w:val="22"/>
        </w:rPr>
        <w:t xml:space="preserve"> (</w:t>
      </w:r>
      <w:proofErr w:type="spellStart"/>
      <w:r w:rsidR="00E81409" w:rsidRPr="00120615">
        <w:rPr>
          <w:rFonts w:asciiTheme="minorHAnsi" w:hAnsiTheme="minorHAnsi" w:cstheme="minorHAnsi"/>
          <w:sz w:val="22"/>
          <w:szCs w:val="22"/>
        </w:rPr>
        <w:t>NextGov</w:t>
      </w:r>
      <w:proofErr w:type="spellEnd"/>
      <w:r w:rsidR="00E81409" w:rsidRPr="00120615">
        <w:rPr>
          <w:rFonts w:asciiTheme="minorHAnsi" w:hAnsiTheme="minorHAnsi" w:cstheme="minorHAnsi"/>
          <w:sz w:val="22"/>
          <w:szCs w:val="22"/>
        </w:rPr>
        <w:t xml:space="preserve">); </w:t>
      </w:r>
      <w:hyperlink r:id="rId25" w:history="1">
        <w:r w:rsidRPr="00120615">
          <w:rPr>
            <w:rStyle w:val="Hyperlink"/>
            <w:rFonts w:asciiTheme="minorHAnsi" w:hAnsiTheme="minorHAnsi" w:cstheme="minorHAnsi"/>
            <w:sz w:val="22"/>
            <w:szCs w:val="22"/>
          </w:rPr>
          <w:t>Memorandum to the Secretary of Defense</w:t>
        </w:r>
      </w:hyperlink>
      <w:r w:rsidRPr="00120615">
        <w:rPr>
          <w:rFonts w:asciiTheme="minorHAnsi" w:hAnsiTheme="minorHAnsi" w:cstheme="minorHAnsi"/>
          <w:sz w:val="22"/>
          <w:szCs w:val="22"/>
        </w:rPr>
        <w:t xml:space="preserve"> (WH)</w:t>
      </w:r>
      <w:r w:rsidR="00E81409" w:rsidRPr="00120615">
        <w:rPr>
          <w:rFonts w:asciiTheme="minorHAnsi" w:hAnsiTheme="minorHAnsi" w:cstheme="minorHAnsi"/>
          <w:sz w:val="22"/>
          <w:szCs w:val="22"/>
        </w:rPr>
        <w:t xml:space="preserve">; </w:t>
      </w:r>
      <w:hyperlink r:id="rId26" w:history="1">
        <w:r w:rsidRPr="00120615">
          <w:rPr>
            <w:rStyle w:val="Hyperlink"/>
            <w:rFonts w:asciiTheme="minorHAnsi" w:hAnsiTheme="minorHAnsi" w:cstheme="minorHAnsi"/>
            <w:sz w:val="22"/>
            <w:szCs w:val="22"/>
          </w:rPr>
          <w:t>Statement by President Donald J. Trump on the Elevation of Cyber Command</w:t>
        </w:r>
      </w:hyperlink>
      <w:r w:rsidRPr="00120615">
        <w:rPr>
          <w:rFonts w:asciiTheme="minorHAnsi" w:hAnsiTheme="minorHAnsi" w:cstheme="minorHAnsi"/>
          <w:sz w:val="22"/>
          <w:szCs w:val="22"/>
        </w:rPr>
        <w:t xml:space="preserve"> (WH)</w:t>
      </w:r>
    </w:p>
    <w:p w14:paraId="57C3685E" w14:textId="77777777" w:rsidR="00120615" w:rsidRPr="00120615" w:rsidRDefault="00120615" w:rsidP="00120615">
      <w:pPr>
        <w:pStyle w:val="NormalWeb"/>
        <w:shd w:val="clear" w:color="auto" w:fill="FFFFFF"/>
        <w:spacing w:before="0" w:beforeAutospacing="0" w:after="360" w:afterAutospacing="0"/>
        <w:contextualSpacing/>
        <w:rPr>
          <w:rFonts w:asciiTheme="minorHAnsi" w:hAnsiTheme="minorHAnsi" w:cstheme="minorHAnsi"/>
          <w:sz w:val="22"/>
          <w:szCs w:val="22"/>
        </w:rPr>
      </w:pPr>
    </w:p>
    <w:p w14:paraId="3616A6CF" w14:textId="77777777" w:rsidR="00120615" w:rsidRPr="00120615" w:rsidRDefault="00E81409" w:rsidP="00120615">
      <w:pPr>
        <w:pStyle w:val="NormalWeb"/>
        <w:shd w:val="clear" w:color="auto" w:fill="FFFFFF"/>
        <w:spacing w:before="0" w:beforeAutospacing="0" w:after="360" w:afterAutospacing="0"/>
        <w:contextualSpacing/>
        <w:rPr>
          <w:rFonts w:asciiTheme="minorHAnsi" w:hAnsiTheme="minorHAnsi" w:cstheme="minorHAnsi"/>
          <w:sz w:val="22"/>
          <w:szCs w:val="22"/>
        </w:rPr>
      </w:pPr>
      <w:r w:rsidRPr="00120615">
        <w:rPr>
          <w:rFonts w:asciiTheme="minorHAnsi" w:hAnsiTheme="minorHAnsi" w:cstheme="minorHAnsi"/>
          <w:sz w:val="22"/>
          <w:szCs w:val="22"/>
        </w:rPr>
        <w:t>--</w:t>
      </w:r>
      <w:hyperlink r:id="rId27" w:history="1">
        <w:r w:rsidRPr="00120615">
          <w:rPr>
            <w:rStyle w:val="Hyperlink"/>
            <w:rFonts w:asciiTheme="minorHAnsi" w:hAnsiTheme="minorHAnsi" w:cstheme="minorHAnsi"/>
            <w:sz w:val="22"/>
            <w:szCs w:val="22"/>
          </w:rPr>
          <w:t>VA sued over Cerner contract</w:t>
        </w:r>
      </w:hyperlink>
      <w:r w:rsidRPr="00120615">
        <w:rPr>
          <w:rFonts w:asciiTheme="minorHAnsi" w:hAnsiTheme="minorHAnsi" w:cstheme="minorHAnsi"/>
          <w:sz w:val="22"/>
          <w:szCs w:val="22"/>
        </w:rPr>
        <w:t xml:space="preserve"> (Healthcare IT News) </w:t>
      </w:r>
    </w:p>
    <w:p w14:paraId="67FA9FEF" w14:textId="77777777" w:rsidR="00120615" w:rsidRPr="00120615" w:rsidRDefault="00547527" w:rsidP="00120615">
      <w:pPr>
        <w:pStyle w:val="NormalWeb"/>
        <w:shd w:val="clear" w:color="auto" w:fill="FFFFFF"/>
        <w:spacing w:before="0" w:beforeAutospacing="0" w:after="360" w:afterAutospacing="0"/>
        <w:contextualSpacing/>
        <w:rPr>
          <w:rFonts w:asciiTheme="minorHAnsi" w:hAnsiTheme="minorHAnsi" w:cstheme="minorHAnsi"/>
          <w:sz w:val="22"/>
          <w:szCs w:val="22"/>
        </w:rPr>
      </w:pPr>
      <w:r w:rsidRPr="00120615">
        <w:rPr>
          <w:rFonts w:asciiTheme="minorHAnsi" w:hAnsiTheme="minorHAnsi" w:cstheme="minorHAnsi"/>
          <w:b/>
          <w:sz w:val="22"/>
          <w:szCs w:val="22"/>
        </w:rPr>
        <w:t>--</w:t>
      </w:r>
      <w:hyperlink r:id="rId28" w:history="1">
        <w:r w:rsidRPr="00120615">
          <w:rPr>
            <w:rStyle w:val="Hyperlink"/>
            <w:rFonts w:asciiTheme="minorHAnsi" w:hAnsiTheme="minorHAnsi" w:cstheme="minorHAnsi"/>
            <w:sz w:val="22"/>
            <w:szCs w:val="22"/>
          </w:rPr>
          <w:t>The FBI is briefing US companies against using Kaspersky products, claims report</w:t>
        </w:r>
      </w:hyperlink>
      <w:r w:rsidR="0037066B" w:rsidRPr="00120615">
        <w:rPr>
          <w:rFonts w:asciiTheme="minorHAnsi" w:hAnsiTheme="minorHAnsi" w:cstheme="minorHAnsi"/>
          <w:sz w:val="22"/>
          <w:szCs w:val="22"/>
        </w:rPr>
        <w:t xml:space="preserve"> (</w:t>
      </w:r>
      <w:proofErr w:type="spellStart"/>
      <w:r w:rsidR="0037066B" w:rsidRPr="00120615">
        <w:rPr>
          <w:rFonts w:asciiTheme="minorHAnsi" w:hAnsiTheme="minorHAnsi" w:cstheme="minorHAnsi"/>
          <w:sz w:val="22"/>
          <w:szCs w:val="22"/>
        </w:rPr>
        <w:t>Cluley</w:t>
      </w:r>
      <w:proofErr w:type="spellEnd"/>
      <w:r w:rsidR="0037066B" w:rsidRPr="00120615">
        <w:rPr>
          <w:rFonts w:asciiTheme="minorHAnsi" w:hAnsiTheme="minorHAnsi" w:cstheme="minorHAnsi"/>
          <w:sz w:val="22"/>
          <w:szCs w:val="22"/>
        </w:rPr>
        <w:t>)</w:t>
      </w:r>
    </w:p>
    <w:p w14:paraId="503D012C" w14:textId="77777777" w:rsidR="00120615" w:rsidRPr="00120615" w:rsidRDefault="0037066B" w:rsidP="00120615">
      <w:pPr>
        <w:pStyle w:val="NormalWeb"/>
        <w:shd w:val="clear" w:color="auto" w:fill="FFFFFF"/>
        <w:spacing w:before="0" w:beforeAutospacing="0" w:after="360" w:afterAutospacing="0"/>
        <w:contextualSpacing/>
        <w:rPr>
          <w:rFonts w:asciiTheme="minorHAnsi" w:hAnsiTheme="minorHAnsi" w:cstheme="minorHAnsi"/>
          <w:sz w:val="22"/>
          <w:szCs w:val="22"/>
        </w:rPr>
      </w:pPr>
      <w:r w:rsidRPr="00120615">
        <w:rPr>
          <w:rFonts w:asciiTheme="minorHAnsi" w:hAnsiTheme="minorHAnsi" w:cstheme="minorHAnsi"/>
          <w:sz w:val="22"/>
          <w:szCs w:val="22"/>
        </w:rPr>
        <w:t>--</w:t>
      </w:r>
      <w:hyperlink r:id="rId29" w:history="1">
        <w:r w:rsidRPr="00120615">
          <w:rPr>
            <w:rStyle w:val="Hyperlink"/>
            <w:rFonts w:asciiTheme="minorHAnsi" w:hAnsiTheme="minorHAnsi" w:cstheme="minorHAnsi"/>
            <w:sz w:val="22"/>
            <w:szCs w:val="22"/>
          </w:rPr>
          <w:t>Microsoft wins major court victory against DNC hackers</w:t>
        </w:r>
      </w:hyperlink>
      <w:r w:rsidRPr="00120615">
        <w:rPr>
          <w:rFonts w:asciiTheme="minorHAnsi" w:hAnsiTheme="minorHAnsi" w:cstheme="minorHAnsi"/>
          <w:sz w:val="22"/>
          <w:szCs w:val="22"/>
        </w:rPr>
        <w:t xml:space="preserve"> (The Hill)</w:t>
      </w:r>
    </w:p>
    <w:p w14:paraId="749CB36D" w14:textId="290FD3D7" w:rsidR="00547527" w:rsidRPr="00120615" w:rsidRDefault="0037066B" w:rsidP="00120615">
      <w:pPr>
        <w:pStyle w:val="NormalWeb"/>
        <w:shd w:val="clear" w:color="auto" w:fill="FFFFFF"/>
        <w:spacing w:before="0" w:beforeAutospacing="0" w:after="360" w:afterAutospacing="0"/>
        <w:contextualSpacing/>
        <w:rPr>
          <w:rFonts w:asciiTheme="minorHAnsi" w:hAnsiTheme="minorHAnsi" w:cstheme="minorHAnsi"/>
          <w:sz w:val="22"/>
          <w:szCs w:val="22"/>
        </w:rPr>
      </w:pPr>
      <w:r w:rsidRPr="00120615">
        <w:rPr>
          <w:rFonts w:asciiTheme="minorHAnsi" w:hAnsiTheme="minorHAnsi" w:cstheme="minorHAnsi"/>
          <w:sz w:val="22"/>
          <w:szCs w:val="22"/>
        </w:rPr>
        <w:t>--</w:t>
      </w:r>
      <w:hyperlink r:id="rId30" w:history="1">
        <w:r w:rsidRPr="00120615">
          <w:rPr>
            <w:rStyle w:val="Hyperlink"/>
            <w:rFonts w:asciiTheme="minorHAnsi" w:hAnsiTheme="minorHAnsi" w:cstheme="minorHAnsi"/>
            <w:sz w:val="22"/>
            <w:szCs w:val="22"/>
          </w:rPr>
          <w:t>More North Korea Sanctions</w:t>
        </w:r>
      </w:hyperlink>
      <w:r w:rsidRPr="00120615">
        <w:rPr>
          <w:rFonts w:asciiTheme="minorHAnsi" w:hAnsiTheme="minorHAnsi" w:cstheme="minorHAnsi"/>
          <w:sz w:val="22"/>
          <w:szCs w:val="22"/>
        </w:rPr>
        <w:t xml:space="preserve"> (Politico)</w:t>
      </w:r>
    </w:p>
    <w:p w14:paraId="00F478C1" w14:textId="6432F993" w:rsidR="00571490" w:rsidRPr="006012F0" w:rsidRDefault="00332992" w:rsidP="008F7F64">
      <w:pPr>
        <w:spacing w:line="240" w:lineRule="auto"/>
        <w:contextualSpacing/>
        <w:rPr>
          <w:rFonts w:cstheme="minorHAnsi"/>
        </w:rPr>
      </w:pPr>
      <w:r w:rsidRPr="006012F0">
        <w:rPr>
          <w:rFonts w:cstheme="minorHAnsi"/>
          <w:b/>
          <w:i/>
          <w:sz w:val="24"/>
        </w:rPr>
        <w:t>T</w:t>
      </w:r>
      <w:r w:rsidR="00571490" w:rsidRPr="006012F0">
        <w:rPr>
          <w:rFonts w:cstheme="minorHAnsi"/>
          <w:b/>
          <w:i/>
          <w:sz w:val="24"/>
        </w:rPr>
        <w:t xml:space="preserve">he Week Ahead </w:t>
      </w:r>
      <w:r w:rsidR="00571490" w:rsidRPr="006012F0">
        <w:rPr>
          <w:rFonts w:cstheme="minorHAnsi"/>
          <w:b/>
          <w:sz w:val="24"/>
        </w:rPr>
        <w:t xml:space="preserve">– </w:t>
      </w:r>
    </w:p>
    <w:p w14:paraId="3DC94347" w14:textId="4DCA63B7" w:rsidR="00571490" w:rsidRPr="00613CDF" w:rsidRDefault="00DC5620" w:rsidP="008F7F64">
      <w:pPr>
        <w:pStyle w:val="NormalWeb"/>
        <w:shd w:val="clear" w:color="auto" w:fill="FFFFFF"/>
        <w:spacing w:before="0" w:beforeAutospacing="0" w:after="360" w:afterAutospacing="0"/>
        <w:contextualSpacing/>
        <w:rPr>
          <w:rFonts w:asciiTheme="minorHAnsi" w:hAnsiTheme="minorHAnsi" w:cstheme="minorHAnsi"/>
          <w:sz w:val="22"/>
        </w:rPr>
      </w:pPr>
      <w:r w:rsidRPr="006012F0">
        <w:rPr>
          <w:rFonts w:asciiTheme="minorHAnsi" w:hAnsiTheme="minorHAnsi" w:cstheme="minorHAnsi"/>
          <w:i/>
        </w:rPr>
        <w:t>Administration activity</w:t>
      </w:r>
      <w:r w:rsidR="00243CCE">
        <w:rPr>
          <w:rFonts w:asciiTheme="minorHAnsi" w:hAnsiTheme="minorHAnsi" w:cstheme="minorHAnsi"/>
          <w:i/>
        </w:rPr>
        <w:t xml:space="preserve"> </w:t>
      </w:r>
      <w:r w:rsidR="00571490" w:rsidRPr="00613CDF">
        <w:rPr>
          <w:rFonts w:asciiTheme="minorHAnsi" w:hAnsiTheme="minorHAnsi" w:cstheme="minorHAnsi"/>
          <w:i/>
        </w:rPr>
        <w:t>–</w:t>
      </w:r>
      <w:r w:rsidR="00613CDF">
        <w:rPr>
          <w:rFonts w:asciiTheme="minorHAnsi" w:hAnsiTheme="minorHAnsi" w:cstheme="minorHAnsi"/>
          <w:i/>
        </w:rPr>
        <w:t xml:space="preserve"> </w:t>
      </w:r>
      <w:r w:rsidR="00613CDF" w:rsidRPr="00613CDF">
        <w:rPr>
          <w:rFonts w:asciiTheme="minorHAnsi" w:hAnsiTheme="minorHAnsi" w:cstheme="minorHAnsi"/>
          <w:sz w:val="22"/>
        </w:rPr>
        <w:t>There are rumors that the Administration is getting ready to release a cyber deterrence strategy, but nothing has been made public as of now. Watch this space.</w:t>
      </w:r>
    </w:p>
    <w:p w14:paraId="2836F58C" w14:textId="57E8FBB4" w:rsidR="00DC5620" w:rsidRDefault="00DC5620" w:rsidP="008F7F64">
      <w:pPr>
        <w:pStyle w:val="NormalWeb"/>
        <w:shd w:val="clear" w:color="auto" w:fill="FFFFFF"/>
        <w:spacing w:before="0" w:beforeAutospacing="0" w:after="360" w:afterAutospacing="0"/>
        <w:contextualSpacing/>
        <w:rPr>
          <w:rFonts w:asciiTheme="minorHAnsi" w:hAnsiTheme="minorHAnsi" w:cstheme="minorHAnsi"/>
          <w:sz w:val="22"/>
        </w:rPr>
      </w:pPr>
    </w:p>
    <w:p w14:paraId="200D0DC5" w14:textId="37F1582A" w:rsidR="00E81409" w:rsidRPr="00613CDF" w:rsidRDefault="00E81409" w:rsidP="008F7F64">
      <w:pPr>
        <w:pStyle w:val="NormalWeb"/>
        <w:shd w:val="clear" w:color="auto" w:fill="FFFFFF"/>
        <w:spacing w:before="0" w:beforeAutospacing="0" w:after="360" w:afterAutospacing="0"/>
        <w:contextualSpacing/>
        <w:rPr>
          <w:rFonts w:asciiTheme="minorHAnsi" w:hAnsiTheme="minorHAnsi" w:cstheme="minorHAnsi"/>
          <w:sz w:val="22"/>
        </w:rPr>
      </w:pPr>
      <w:r>
        <w:rPr>
          <w:rFonts w:asciiTheme="minorHAnsi" w:hAnsiTheme="minorHAnsi" w:cstheme="minorHAnsi"/>
          <w:sz w:val="22"/>
        </w:rPr>
        <w:t>--</w:t>
      </w:r>
      <w:hyperlink r:id="rId31" w:history="1">
        <w:r w:rsidRPr="00E81409">
          <w:rPr>
            <w:rStyle w:val="Hyperlink"/>
            <w:rFonts w:asciiTheme="minorHAnsi" w:hAnsiTheme="minorHAnsi" w:cstheme="minorHAnsi"/>
            <w:sz w:val="22"/>
          </w:rPr>
          <w:t>FDA Reauthorization signed into law</w:t>
        </w:r>
      </w:hyperlink>
      <w:r>
        <w:rPr>
          <w:rFonts w:asciiTheme="minorHAnsi" w:hAnsiTheme="minorHAnsi" w:cstheme="minorHAnsi"/>
          <w:sz w:val="22"/>
        </w:rPr>
        <w:t xml:space="preserve"> – no mention of cybersecurity in the updated legal text</w:t>
      </w:r>
    </w:p>
    <w:p w14:paraId="49334ED5" w14:textId="77777777" w:rsidR="00613CDF" w:rsidRPr="006012F0" w:rsidRDefault="00613CDF" w:rsidP="008F7F64">
      <w:pPr>
        <w:pStyle w:val="NormalWeb"/>
        <w:shd w:val="clear" w:color="auto" w:fill="FFFFFF"/>
        <w:spacing w:before="0" w:beforeAutospacing="0" w:after="360" w:afterAutospacing="0"/>
        <w:contextualSpacing/>
        <w:rPr>
          <w:rFonts w:asciiTheme="minorHAnsi" w:hAnsiTheme="minorHAnsi" w:cstheme="minorHAnsi"/>
        </w:rPr>
      </w:pPr>
    </w:p>
    <w:p w14:paraId="6892D801" w14:textId="77777777" w:rsidR="00571490" w:rsidRPr="006012F0" w:rsidRDefault="00571490" w:rsidP="008F7F64">
      <w:pPr>
        <w:pStyle w:val="NormalWeb"/>
        <w:shd w:val="clear" w:color="auto" w:fill="FFFFFF"/>
        <w:spacing w:before="0" w:beforeAutospacing="0" w:after="360" w:afterAutospacing="0"/>
        <w:contextualSpacing/>
        <w:rPr>
          <w:rFonts w:asciiTheme="minorHAnsi" w:hAnsiTheme="minorHAnsi" w:cstheme="minorHAnsi"/>
        </w:rPr>
      </w:pPr>
      <w:r w:rsidRPr="006012F0">
        <w:rPr>
          <w:rFonts w:asciiTheme="minorHAnsi" w:hAnsiTheme="minorHAnsi" w:cstheme="minorHAnsi"/>
          <w:i/>
        </w:rPr>
        <w:t>Congressional Activity –</w:t>
      </w:r>
      <w:r w:rsidRPr="006012F0">
        <w:rPr>
          <w:rFonts w:asciiTheme="minorHAnsi" w:hAnsiTheme="minorHAnsi" w:cstheme="minorHAnsi"/>
        </w:rPr>
        <w:t xml:space="preserve"> </w:t>
      </w:r>
      <w:r w:rsidR="007B4E63" w:rsidRPr="00613CDF">
        <w:rPr>
          <w:rFonts w:asciiTheme="minorHAnsi" w:hAnsiTheme="minorHAnsi" w:cstheme="minorHAnsi"/>
          <w:sz w:val="22"/>
        </w:rPr>
        <w:t xml:space="preserve">The House and Senate are both in recess, though the Senate continues </w:t>
      </w:r>
      <w:r w:rsidR="007B4E63" w:rsidRPr="00613CDF">
        <w:rPr>
          <w:rFonts w:asciiTheme="minorHAnsi" w:hAnsiTheme="minorHAnsi" w:cstheme="minorHAnsi"/>
          <w:i/>
          <w:sz w:val="22"/>
        </w:rPr>
        <w:t>pro forma</w:t>
      </w:r>
      <w:r w:rsidR="007B4E63" w:rsidRPr="00613CDF">
        <w:rPr>
          <w:rFonts w:asciiTheme="minorHAnsi" w:hAnsiTheme="minorHAnsi" w:cstheme="minorHAnsi"/>
          <w:sz w:val="22"/>
        </w:rPr>
        <w:t xml:space="preserve"> sessions, which means that recess appointments are unlikely.</w:t>
      </w:r>
      <w:r w:rsidR="00DC5620" w:rsidRPr="00613CDF">
        <w:rPr>
          <w:rFonts w:asciiTheme="minorHAnsi" w:hAnsiTheme="minorHAnsi" w:cstheme="minorHAnsi"/>
          <w:sz w:val="22"/>
        </w:rPr>
        <w:t xml:space="preserve"> Both chambers are likely to return to business after Labor Day on September 5. </w:t>
      </w:r>
    </w:p>
    <w:p w14:paraId="3295951D" w14:textId="77777777" w:rsidR="00DC5620" w:rsidRPr="006012F0" w:rsidRDefault="00DC5620" w:rsidP="005C3A6C">
      <w:pPr>
        <w:pStyle w:val="NormalWeb"/>
        <w:shd w:val="clear" w:color="auto" w:fill="FFFFFF"/>
        <w:spacing w:before="0" w:beforeAutospacing="0" w:after="360" w:afterAutospacing="0"/>
        <w:contextualSpacing/>
        <w:rPr>
          <w:rFonts w:asciiTheme="minorHAnsi" w:hAnsiTheme="minorHAnsi" w:cstheme="minorHAnsi"/>
        </w:rPr>
      </w:pPr>
    </w:p>
    <w:p w14:paraId="2F865AA5" w14:textId="77777777" w:rsidR="00571490" w:rsidRPr="006012F0" w:rsidRDefault="00571490" w:rsidP="008F7F64">
      <w:pPr>
        <w:pStyle w:val="NormalWeb"/>
        <w:shd w:val="clear" w:color="auto" w:fill="FFFFFF"/>
        <w:spacing w:before="0" w:beforeAutospacing="0" w:after="360" w:afterAutospacing="0"/>
        <w:contextualSpacing/>
        <w:rPr>
          <w:rFonts w:asciiTheme="minorHAnsi" w:hAnsiTheme="minorHAnsi" w:cstheme="minorHAnsi"/>
          <w:i/>
        </w:rPr>
      </w:pPr>
      <w:r w:rsidRPr="006012F0">
        <w:rPr>
          <w:rFonts w:asciiTheme="minorHAnsi" w:hAnsiTheme="minorHAnsi" w:cstheme="minorHAnsi"/>
          <w:i/>
        </w:rPr>
        <w:t xml:space="preserve">Conferences and Webinars – </w:t>
      </w:r>
    </w:p>
    <w:p w14:paraId="34A029F9" w14:textId="77777777" w:rsidR="00571490" w:rsidRPr="006012F0" w:rsidRDefault="00571490" w:rsidP="008F7F64">
      <w:pPr>
        <w:pStyle w:val="NormalWeb"/>
        <w:shd w:val="clear" w:color="auto" w:fill="FFFFFF"/>
        <w:spacing w:before="0" w:beforeAutospacing="0" w:after="360" w:afterAutospacing="0"/>
        <w:contextualSpacing/>
        <w:rPr>
          <w:rFonts w:asciiTheme="minorHAnsi" w:hAnsiTheme="minorHAnsi" w:cstheme="minorHAnsi"/>
          <w:color w:val="333333"/>
          <w:sz w:val="22"/>
          <w:szCs w:val="22"/>
        </w:rPr>
      </w:pPr>
      <w:r w:rsidRPr="006012F0">
        <w:rPr>
          <w:rFonts w:asciiTheme="minorHAnsi" w:hAnsiTheme="minorHAnsi" w:cstheme="minorHAnsi"/>
        </w:rPr>
        <w:lastRenderedPageBreak/>
        <w:t>--</w:t>
      </w:r>
      <w:hyperlink r:id="rId32" w:history="1">
        <w:r w:rsidRPr="006012F0">
          <w:rPr>
            <w:rStyle w:val="Hyperlink"/>
            <w:rFonts w:asciiTheme="minorHAnsi" w:hAnsiTheme="minorHAnsi" w:cstheme="minorHAnsi"/>
            <w:sz w:val="22"/>
            <w:szCs w:val="22"/>
          </w:rPr>
          <w:t>Basic Best Practices in Cybersecurity – Texas</w:t>
        </w:r>
      </w:hyperlink>
      <w:r w:rsidRPr="006012F0">
        <w:rPr>
          <w:rFonts w:asciiTheme="minorHAnsi" w:hAnsiTheme="minorHAnsi" w:cstheme="minorHAnsi"/>
          <w:color w:val="333333"/>
          <w:sz w:val="22"/>
          <w:szCs w:val="22"/>
        </w:rPr>
        <w:t xml:space="preserve"> (NH-ISAC) (8/23)</w:t>
      </w:r>
    </w:p>
    <w:p w14:paraId="7F7705ED" w14:textId="77777777" w:rsidR="00571490" w:rsidRPr="006012F0" w:rsidRDefault="00571490" w:rsidP="008F7F64">
      <w:pPr>
        <w:pStyle w:val="NormalWeb"/>
        <w:shd w:val="clear" w:color="auto" w:fill="FFFFFF"/>
        <w:spacing w:before="0" w:beforeAutospacing="0" w:after="360" w:afterAutospacing="0"/>
        <w:contextualSpacing/>
        <w:rPr>
          <w:rFonts w:asciiTheme="minorHAnsi" w:hAnsiTheme="minorHAnsi" w:cstheme="minorHAnsi"/>
          <w:color w:val="333333"/>
          <w:sz w:val="22"/>
          <w:szCs w:val="22"/>
        </w:rPr>
      </w:pPr>
      <w:r w:rsidRPr="006012F0">
        <w:rPr>
          <w:rFonts w:asciiTheme="minorHAnsi" w:hAnsiTheme="minorHAnsi" w:cstheme="minorHAnsi"/>
        </w:rPr>
        <w:t>--</w:t>
      </w:r>
      <w:hyperlink r:id="rId33" w:history="1">
        <w:r w:rsidRPr="006012F0">
          <w:rPr>
            <w:rStyle w:val="Hyperlink"/>
            <w:rFonts w:asciiTheme="minorHAnsi" w:hAnsiTheme="minorHAnsi" w:cstheme="minorHAnsi"/>
            <w:sz w:val="22"/>
            <w:szCs w:val="22"/>
          </w:rPr>
          <w:t>HIPAA Training for the Business Associate</w:t>
        </w:r>
      </w:hyperlink>
      <w:r w:rsidRPr="006012F0">
        <w:rPr>
          <w:rFonts w:asciiTheme="minorHAnsi" w:hAnsiTheme="minorHAnsi" w:cstheme="minorHAnsi"/>
          <w:color w:val="333333"/>
          <w:sz w:val="22"/>
          <w:szCs w:val="22"/>
        </w:rPr>
        <w:t xml:space="preserve"> (webinar) (8/23)</w:t>
      </w:r>
    </w:p>
    <w:p w14:paraId="142B5873" w14:textId="77777777" w:rsidR="00571490" w:rsidRPr="006012F0" w:rsidRDefault="00571490" w:rsidP="008F7F64">
      <w:pPr>
        <w:pStyle w:val="NormalWeb"/>
        <w:shd w:val="clear" w:color="auto" w:fill="FFFFFF"/>
        <w:spacing w:before="0" w:beforeAutospacing="0" w:after="360" w:afterAutospacing="0"/>
        <w:contextualSpacing/>
        <w:rPr>
          <w:rFonts w:asciiTheme="minorHAnsi" w:hAnsiTheme="minorHAnsi" w:cstheme="minorHAnsi"/>
          <w:color w:val="333333"/>
          <w:sz w:val="22"/>
          <w:szCs w:val="22"/>
        </w:rPr>
      </w:pPr>
      <w:r w:rsidRPr="006012F0">
        <w:rPr>
          <w:rFonts w:asciiTheme="minorHAnsi" w:hAnsiTheme="minorHAnsi" w:cstheme="minorHAnsi"/>
        </w:rPr>
        <w:t>--</w:t>
      </w:r>
      <w:hyperlink r:id="rId34" w:history="1">
        <w:r w:rsidRPr="006012F0">
          <w:rPr>
            <w:rStyle w:val="Hyperlink"/>
            <w:rFonts w:asciiTheme="minorHAnsi" w:hAnsiTheme="minorHAnsi" w:cstheme="minorHAnsi"/>
            <w:sz w:val="22"/>
            <w:szCs w:val="22"/>
          </w:rPr>
          <w:t>HIPAA and Personal Devices</w:t>
        </w:r>
      </w:hyperlink>
      <w:r w:rsidRPr="006012F0">
        <w:rPr>
          <w:rFonts w:asciiTheme="minorHAnsi" w:hAnsiTheme="minorHAnsi" w:cstheme="minorHAnsi"/>
          <w:color w:val="333333"/>
          <w:sz w:val="22"/>
          <w:szCs w:val="22"/>
        </w:rPr>
        <w:t xml:space="preserve"> (webinar) (9/5)</w:t>
      </w:r>
    </w:p>
    <w:p w14:paraId="5DECF749" w14:textId="77777777" w:rsidR="00571490" w:rsidRPr="006012F0" w:rsidRDefault="00571490" w:rsidP="008F7F64">
      <w:pPr>
        <w:pStyle w:val="NormalWeb"/>
        <w:shd w:val="clear" w:color="auto" w:fill="FFFFFF"/>
        <w:spacing w:before="0" w:beforeAutospacing="0" w:after="360" w:afterAutospacing="0"/>
        <w:contextualSpacing/>
        <w:rPr>
          <w:rFonts w:asciiTheme="minorHAnsi" w:hAnsiTheme="minorHAnsi" w:cstheme="minorHAnsi"/>
          <w:color w:val="333333"/>
          <w:sz w:val="22"/>
          <w:szCs w:val="22"/>
        </w:rPr>
      </w:pPr>
      <w:r w:rsidRPr="006012F0">
        <w:rPr>
          <w:rFonts w:asciiTheme="minorHAnsi" w:hAnsiTheme="minorHAnsi" w:cstheme="minorHAnsi"/>
        </w:rPr>
        <w:t>--</w:t>
      </w:r>
      <w:hyperlink r:id="rId35" w:history="1">
        <w:r w:rsidRPr="006012F0">
          <w:rPr>
            <w:rStyle w:val="Hyperlink"/>
            <w:rFonts w:asciiTheme="minorHAnsi" w:hAnsiTheme="minorHAnsi" w:cstheme="minorHAnsi"/>
            <w:sz w:val="22"/>
            <w:szCs w:val="22"/>
          </w:rPr>
          <w:t>Basic Best Practices in Cybersecurity – Minnesota</w:t>
        </w:r>
      </w:hyperlink>
      <w:r w:rsidRPr="006012F0">
        <w:rPr>
          <w:rFonts w:asciiTheme="minorHAnsi" w:hAnsiTheme="minorHAnsi" w:cstheme="minorHAnsi"/>
          <w:color w:val="333333"/>
          <w:sz w:val="22"/>
          <w:szCs w:val="22"/>
        </w:rPr>
        <w:t xml:space="preserve"> (NH-ISAC) (9/6)</w:t>
      </w:r>
    </w:p>
    <w:p w14:paraId="66D79E9B" w14:textId="77777777" w:rsidR="00571490" w:rsidRPr="006012F0" w:rsidRDefault="00571490" w:rsidP="008F7F64">
      <w:pPr>
        <w:pStyle w:val="NormalWeb"/>
        <w:shd w:val="clear" w:color="auto" w:fill="FFFFFF"/>
        <w:spacing w:before="0" w:beforeAutospacing="0" w:after="360" w:afterAutospacing="0"/>
        <w:contextualSpacing/>
        <w:rPr>
          <w:rFonts w:asciiTheme="minorHAnsi" w:hAnsiTheme="minorHAnsi" w:cstheme="minorHAnsi"/>
          <w:color w:val="333333"/>
          <w:sz w:val="22"/>
          <w:szCs w:val="22"/>
        </w:rPr>
      </w:pPr>
      <w:r w:rsidRPr="006012F0">
        <w:rPr>
          <w:rFonts w:asciiTheme="minorHAnsi" w:hAnsiTheme="minorHAnsi" w:cstheme="minorHAnsi"/>
        </w:rPr>
        <w:t>--</w:t>
      </w:r>
      <w:hyperlink r:id="rId36" w:history="1">
        <w:r w:rsidRPr="006012F0">
          <w:rPr>
            <w:rStyle w:val="Hyperlink"/>
            <w:rFonts w:asciiTheme="minorHAnsi" w:hAnsiTheme="minorHAnsi" w:cstheme="minorHAnsi"/>
            <w:sz w:val="22"/>
            <w:szCs w:val="22"/>
          </w:rPr>
          <w:t>Medical Device Workshop at Medtronic – Mounds View, MN</w:t>
        </w:r>
      </w:hyperlink>
      <w:r w:rsidRPr="006012F0">
        <w:rPr>
          <w:rFonts w:asciiTheme="minorHAnsi" w:hAnsiTheme="minorHAnsi" w:cstheme="minorHAnsi"/>
          <w:color w:val="333333"/>
          <w:sz w:val="22"/>
          <w:szCs w:val="22"/>
        </w:rPr>
        <w:t xml:space="preserve"> (NH-ISAC) (9/7)</w:t>
      </w:r>
    </w:p>
    <w:p w14:paraId="78ECA082" w14:textId="7D57A31E" w:rsidR="00571490" w:rsidRDefault="00571490" w:rsidP="008F7F64">
      <w:pPr>
        <w:pStyle w:val="NormalWeb"/>
        <w:shd w:val="clear" w:color="auto" w:fill="FFFFFF"/>
        <w:spacing w:before="0" w:beforeAutospacing="0" w:after="360" w:afterAutospacing="0"/>
        <w:contextualSpacing/>
        <w:rPr>
          <w:rFonts w:asciiTheme="minorHAnsi" w:hAnsiTheme="minorHAnsi" w:cstheme="minorHAnsi"/>
          <w:color w:val="333333"/>
          <w:sz w:val="22"/>
          <w:szCs w:val="22"/>
        </w:rPr>
      </w:pPr>
      <w:r w:rsidRPr="006012F0">
        <w:rPr>
          <w:rFonts w:asciiTheme="minorHAnsi" w:hAnsiTheme="minorHAnsi" w:cstheme="minorHAnsi"/>
        </w:rPr>
        <w:t>--</w:t>
      </w:r>
      <w:hyperlink r:id="rId37" w:history="1">
        <w:r w:rsidRPr="006012F0">
          <w:rPr>
            <w:rStyle w:val="Hyperlink"/>
            <w:rFonts w:asciiTheme="minorHAnsi" w:hAnsiTheme="minorHAnsi" w:cstheme="minorHAnsi"/>
            <w:sz w:val="22"/>
            <w:szCs w:val="22"/>
          </w:rPr>
          <w:t>HIMSS Healthcare Security Forum</w:t>
        </w:r>
      </w:hyperlink>
      <w:r w:rsidRPr="006012F0">
        <w:rPr>
          <w:rFonts w:asciiTheme="minorHAnsi" w:hAnsiTheme="minorHAnsi" w:cstheme="minorHAnsi"/>
          <w:color w:val="333333"/>
          <w:sz w:val="22"/>
          <w:szCs w:val="22"/>
        </w:rPr>
        <w:t xml:space="preserve"> (9/11-13)</w:t>
      </w:r>
    </w:p>
    <w:p w14:paraId="2619B4AE" w14:textId="43517D3B" w:rsidR="00316EF3" w:rsidRDefault="00316EF3" w:rsidP="008F7F64">
      <w:pPr>
        <w:pStyle w:val="NormalWeb"/>
        <w:shd w:val="clear" w:color="auto" w:fill="FFFFFF"/>
        <w:spacing w:before="0" w:beforeAutospacing="0" w:after="360" w:afterAutospacing="0"/>
        <w:contextualSpacing/>
        <w:rPr>
          <w:rFonts w:asciiTheme="minorHAnsi" w:hAnsiTheme="minorHAnsi" w:cstheme="minorHAnsi"/>
          <w:color w:val="333333"/>
          <w:sz w:val="22"/>
          <w:szCs w:val="22"/>
        </w:rPr>
      </w:pPr>
      <w:r>
        <w:rPr>
          <w:rFonts w:asciiTheme="minorHAnsi" w:hAnsiTheme="minorHAnsi" w:cstheme="minorHAnsi"/>
          <w:color w:val="333333"/>
          <w:sz w:val="22"/>
          <w:szCs w:val="22"/>
        </w:rPr>
        <w:t>--</w:t>
      </w:r>
      <w:hyperlink r:id="rId38" w:history="1">
        <w:proofErr w:type="spellStart"/>
        <w:r w:rsidRPr="00316EF3">
          <w:rPr>
            <w:rStyle w:val="Hyperlink"/>
            <w:rFonts w:asciiTheme="minorHAnsi" w:hAnsiTheme="minorHAnsi" w:cstheme="minorHAnsi"/>
            <w:sz w:val="22"/>
            <w:szCs w:val="22"/>
          </w:rPr>
          <w:t>Billington</w:t>
        </w:r>
        <w:proofErr w:type="spellEnd"/>
        <w:r w:rsidRPr="00316EF3">
          <w:rPr>
            <w:rStyle w:val="Hyperlink"/>
            <w:rFonts w:asciiTheme="minorHAnsi" w:hAnsiTheme="minorHAnsi" w:cstheme="minorHAnsi"/>
            <w:sz w:val="22"/>
            <w:szCs w:val="22"/>
          </w:rPr>
          <w:t xml:space="preserve"> </w:t>
        </w:r>
        <w:proofErr w:type="spellStart"/>
        <w:r w:rsidRPr="00316EF3">
          <w:rPr>
            <w:rStyle w:val="Hyperlink"/>
            <w:rFonts w:asciiTheme="minorHAnsi" w:hAnsiTheme="minorHAnsi" w:cstheme="minorHAnsi"/>
            <w:sz w:val="22"/>
            <w:szCs w:val="22"/>
          </w:rPr>
          <w:t>CyberSecurity</w:t>
        </w:r>
        <w:proofErr w:type="spellEnd"/>
        <w:r w:rsidRPr="00316EF3">
          <w:rPr>
            <w:rStyle w:val="Hyperlink"/>
            <w:rFonts w:asciiTheme="minorHAnsi" w:hAnsiTheme="minorHAnsi" w:cstheme="minorHAnsi"/>
            <w:sz w:val="22"/>
            <w:szCs w:val="22"/>
          </w:rPr>
          <w:t xml:space="preserve"> Summit</w:t>
        </w:r>
      </w:hyperlink>
      <w:r>
        <w:rPr>
          <w:rFonts w:asciiTheme="minorHAnsi" w:hAnsiTheme="minorHAnsi" w:cstheme="minorHAnsi"/>
          <w:color w:val="333333"/>
          <w:sz w:val="22"/>
          <w:szCs w:val="22"/>
        </w:rPr>
        <w:t xml:space="preserve"> (9/13)</w:t>
      </w:r>
    </w:p>
    <w:p w14:paraId="0BFC2E67" w14:textId="07EBBF34" w:rsidR="00316EF3" w:rsidRDefault="00316EF3" w:rsidP="008F7F64">
      <w:pPr>
        <w:pStyle w:val="NormalWeb"/>
        <w:shd w:val="clear" w:color="auto" w:fill="FFFFFF"/>
        <w:spacing w:before="0" w:beforeAutospacing="0" w:after="360" w:afterAutospacing="0"/>
        <w:contextualSpacing/>
        <w:rPr>
          <w:rFonts w:asciiTheme="minorHAnsi" w:hAnsiTheme="minorHAnsi" w:cstheme="minorHAnsi"/>
          <w:color w:val="333333"/>
          <w:sz w:val="22"/>
          <w:szCs w:val="22"/>
        </w:rPr>
      </w:pPr>
      <w:r>
        <w:rPr>
          <w:rFonts w:asciiTheme="minorHAnsi" w:hAnsiTheme="minorHAnsi" w:cstheme="minorHAnsi"/>
          <w:color w:val="333333"/>
          <w:sz w:val="22"/>
          <w:szCs w:val="22"/>
        </w:rPr>
        <w:t>--</w:t>
      </w:r>
      <w:hyperlink r:id="rId39" w:history="1">
        <w:r w:rsidRPr="00316EF3">
          <w:rPr>
            <w:rStyle w:val="Hyperlink"/>
            <w:rFonts w:asciiTheme="minorHAnsi" w:hAnsiTheme="minorHAnsi" w:cstheme="minorHAnsi"/>
            <w:sz w:val="22"/>
            <w:szCs w:val="22"/>
          </w:rPr>
          <w:t>Basic Best Practices in Cybersecurity - Alabama</w:t>
        </w:r>
      </w:hyperlink>
      <w:r>
        <w:rPr>
          <w:rFonts w:asciiTheme="minorHAnsi" w:hAnsiTheme="minorHAnsi" w:cstheme="minorHAnsi"/>
          <w:color w:val="333333"/>
          <w:sz w:val="22"/>
          <w:szCs w:val="22"/>
        </w:rPr>
        <w:t xml:space="preserve"> (NH-ISAC) (9/15)</w:t>
      </w:r>
    </w:p>
    <w:p w14:paraId="7A12E123" w14:textId="1BBCA173" w:rsidR="00613CDF" w:rsidRPr="006012F0" w:rsidRDefault="00613CDF" w:rsidP="008F7F64">
      <w:pPr>
        <w:pStyle w:val="NormalWeb"/>
        <w:shd w:val="clear" w:color="auto" w:fill="FFFFFF"/>
        <w:spacing w:before="0" w:beforeAutospacing="0" w:after="360" w:afterAutospacing="0"/>
        <w:contextualSpacing/>
        <w:rPr>
          <w:rFonts w:asciiTheme="minorHAnsi" w:hAnsiTheme="minorHAnsi" w:cstheme="minorHAnsi"/>
          <w:color w:val="333333"/>
          <w:sz w:val="22"/>
          <w:szCs w:val="22"/>
        </w:rPr>
      </w:pPr>
      <w:r>
        <w:rPr>
          <w:rFonts w:asciiTheme="minorHAnsi" w:hAnsiTheme="minorHAnsi" w:cstheme="minorHAnsi"/>
          <w:color w:val="333333"/>
          <w:sz w:val="22"/>
          <w:szCs w:val="22"/>
        </w:rPr>
        <w:t>--</w:t>
      </w:r>
      <w:hyperlink r:id="rId40" w:history="1">
        <w:r w:rsidRPr="00613CDF">
          <w:rPr>
            <w:rStyle w:val="Hyperlink"/>
            <w:rFonts w:asciiTheme="minorHAnsi" w:hAnsiTheme="minorHAnsi" w:cstheme="minorHAnsi"/>
            <w:sz w:val="22"/>
            <w:szCs w:val="22"/>
          </w:rPr>
          <w:t>NH-ISAC Fall Summit – Cyber Rodeo</w:t>
        </w:r>
      </w:hyperlink>
      <w:r>
        <w:rPr>
          <w:rFonts w:asciiTheme="minorHAnsi" w:hAnsiTheme="minorHAnsi" w:cstheme="minorHAnsi"/>
          <w:color w:val="333333"/>
          <w:sz w:val="22"/>
          <w:szCs w:val="22"/>
        </w:rPr>
        <w:t xml:space="preserve"> (11/28-30)</w:t>
      </w:r>
    </w:p>
    <w:p w14:paraId="0484E26F" w14:textId="77777777" w:rsidR="00571490" w:rsidRPr="006012F0" w:rsidRDefault="00571490" w:rsidP="008F7F64">
      <w:pPr>
        <w:spacing w:line="240" w:lineRule="auto"/>
        <w:contextualSpacing/>
        <w:rPr>
          <w:rFonts w:cstheme="minorHAnsi"/>
          <w:i/>
        </w:rPr>
      </w:pPr>
      <w:r w:rsidRPr="006012F0">
        <w:rPr>
          <w:rFonts w:cstheme="minorHAnsi"/>
          <w:b/>
          <w:i/>
          <w:sz w:val="24"/>
        </w:rPr>
        <w:t>Reports –</w:t>
      </w:r>
    </w:p>
    <w:p w14:paraId="32D37CB5" w14:textId="130FBCDA" w:rsidR="00571490" w:rsidRPr="00547527" w:rsidRDefault="00E81409" w:rsidP="008F7F64">
      <w:pPr>
        <w:spacing w:line="240" w:lineRule="auto"/>
        <w:contextualSpacing/>
        <w:rPr>
          <w:rFonts w:cstheme="minorHAnsi"/>
        </w:rPr>
      </w:pPr>
      <w:r>
        <w:rPr>
          <w:rFonts w:cstheme="minorHAnsi"/>
        </w:rPr>
        <w:t>--</w:t>
      </w:r>
      <w:hyperlink r:id="rId41" w:history="1">
        <w:proofErr w:type="spellStart"/>
        <w:r w:rsidRPr="00E81409">
          <w:rPr>
            <w:rStyle w:val="Hyperlink"/>
            <w:rFonts w:cstheme="minorHAnsi"/>
          </w:rPr>
          <w:t>Protenus</w:t>
        </w:r>
        <w:proofErr w:type="spellEnd"/>
        <w:r w:rsidRPr="00E81409">
          <w:rPr>
            <w:rStyle w:val="Hyperlink"/>
            <w:rFonts w:cstheme="minorHAnsi"/>
          </w:rPr>
          <w:t>: Hacking Incidents Outweigh Insider Breaches in July</w:t>
        </w:r>
      </w:hyperlink>
    </w:p>
    <w:p w14:paraId="557BFC66" w14:textId="77777777" w:rsidR="006012F0" w:rsidRPr="006012F0" w:rsidRDefault="006012F0" w:rsidP="008F7F64">
      <w:pPr>
        <w:spacing w:line="240" w:lineRule="auto"/>
        <w:contextualSpacing/>
        <w:rPr>
          <w:rFonts w:cstheme="minorHAnsi"/>
          <w:b/>
          <w:i/>
          <w:sz w:val="24"/>
        </w:rPr>
      </w:pPr>
    </w:p>
    <w:p w14:paraId="766287F3" w14:textId="77777777" w:rsidR="00571490" w:rsidRPr="006012F0" w:rsidRDefault="00571490" w:rsidP="008F7F64">
      <w:pPr>
        <w:spacing w:line="240" w:lineRule="auto"/>
        <w:contextualSpacing/>
        <w:rPr>
          <w:rFonts w:cstheme="minorHAnsi"/>
          <w:b/>
          <w:i/>
          <w:sz w:val="24"/>
        </w:rPr>
      </w:pPr>
      <w:r w:rsidRPr="006012F0">
        <w:rPr>
          <w:rFonts w:cstheme="minorHAnsi"/>
          <w:b/>
          <w:i/>
          <w:sz w:val="24"/>
        </w:rPr>
        <w:t xml:space="preserve">Sundries – </w:t>
      </w:r>
    </w:p>
    <w:p w14:paraId="4EDC6CA4" w14:textId="003D000A" w:rsidR="00AF5E76" w:rsidRPr="00E81409" w:rsidRDefault="006172BC" w:rsidP="00E81409">
      <w:pPr>
        <w:spacing w:line="240" w:lineRule="auto"/>
        <w:contextualSpacing/>
        <w:rPr>
          <w:rFonts w:cstheme="minorHAnsi"/>
        </w:rPr>
      </w:pPr>
      <w:r w:rsidRPr="006012F0">
        <w:rPr>
          <w:rFonts w:cstheme="minorHAnsi"/>
          <w:i/>
          <w:sz w:val="24"/>
        </w:rPr>
        <w:t>August Vacation reading:</w:t>
      </w:r>
    </w:p>
    <w:p w14:paraId="11707096" w14:textId="578EA80E" w:rsidR="002539AA" w:rsidRPr="00E81409" w:rsidRDefault="002539AA" w:rsidP="008F7F64">
      <w:pPr>
        <w:spacing w:line="240" w:lineRule="auto"/>
        <w:contextualSpacing/>
        <w:rPr>
          <w:rFonts w:cstheme="minorHAnsi"/>
        </w:rPr>
      </w:pPr>
      <w:r w:rsidRPr="00E81409">
        <w:rPr>
          <w:rFonts w:cstheme="minorHAnsi"/>
        </w:rPr>
        <w:t>--</w:t>
      </w:r>
      <w:hyperlink r:id="rId42" w:history="1">
        <w:r w:rsidRPr="00E81409">
          <w:rPr>
            <w:rStyle w:val="Hyperlink"/>
            <w:rFonts w:cstheme="minorHAnsi"/>
          </w:rPr>
          <w:t>Mobile device security for the road warrior</w:t>
        </w:r>
      </w:hyperlink>
      <w:r w:rsidRPr="00E81409">
        <w:rPr>
          <w:rFonts w:cstheme="minorHAnsi"/>
        </w:rPr>
        <w:t xml:space="preserve"> (CSO)</w:t>
      </w:r>
    </w:p>
    <w:p w14:paraId="0F81AA20" w14:textId="77777777" w:rsidR="00613CDF" w:rsidRDefault="00613CDF" w:rsidP="008F7F64">
      <w:pPr>
        <w:spacing w:line="240" w:lineRule="auto"/>
        <w:contextualSpacing/>
        <w:rPr>
          <w:rFonts w:cstheme="minorHAnsi"/>
          <w:i/>
          <w:sz w:val="24"/>
        </w:rPr>
      </w:pPr>
    </w:p>
    <w:p w14:paraId="3F66AF2C" w14:textId="1D0F96E5" w:rsidR="006012F0" w:rsidRDefault="008D0229" w:rsidP="008F7F64">
      <w:pPr>
        <w:spacing w:line="240" w:lineRule="auto"/>
        <w:contextualSpacing/>
        <w:rPr>
          <w:rFonts w:cstheme="minorHAnsi"/>
          <w:i/>
          <w:sz w:val="24"/>
        </w:rPr>
      </w:pPr>
      <w:r>
        <w:rPr>
          <w:rFonts w:cstheme="minorHAnsi"/>
          <w:i/>
          <w:sz w:val="24"/>
        </w:rPr>
        <w:t>Policy</w:t>
      </w:r>
      <w:r w:rsidR="006012F0" w:rsidRPr="006012F0">
        <w:rPr>
          <w:rFonts w:cstheme="minorHAnsi"/>
          <w:i/>
          <w:sz w:val="24"/>
        </w:rPr>
        <w:t>:</w:t>
      </w:r>
    </w:p>
    <w:p w14:paraId="5590622E" w14:textId="1BD49D93" w:rsidR="006902DF" w:rsidRDefault="006902DF" w:rsidP="008F7F64">
      <w:pPr>
        <w:spacing w:line="240" w:lineRule="auto"/>
        <w:contextualSpacing/>
        <w:rPr>
          <w:rFonts w:cstheme="minorHAnsi"/>
        </w:rPr>
      </w:pPr>
      <w:r>
        <w:rPr>
          <w:rFonts w:cstheme="minorHAnsi"/>
        </w:rPr>
        <w:t>--</w:t>
      </w:r>
      <w:hyperlink r:id="rId43" w:history="1">
        <w:r w:rsidRPr="006902DF">
          <w:rPr>
            <w:rStyle w:val="Hyperlink"/>
            <w:rFonts w:cstheme="minorHAnsi"/>
          </w:rPr>
          <w:t>ONC, AHRQ would see budgets slashed under proposed House spending bill</w:t>
        </w:r>
      </w:hyperlink>
      <w:r>
        <w:rPr>
          <w:rFonts w:cstheme="minorHAnsi"/>
        </w:rPr>
        <w:t xml:space="preserve"> (Healthcare IT News)</w:t>
      </w:r>
    </w:p>
    <w:p w14:paraId="138D1FB0" w14:textId="757CD974" w:rsidR="00BE3316" w:rsidRDefault="002539AA" w:rsidP="008F7F64">
      <w:pPr>
        <w:spacing w:line="240" w:lineRule="auto"/>
        <w:contextualSpacing/>
        <w:rPr>
          <w:rFonts w:cstheme="minorHAnsi"/>
        </w:rPr>
      </w:pPr>
      <w:r>
        <w:rPr>
          <w:rFonts w:cstheme="minorHAnsi"/>
        </w:rPr>
        <w:t>--</w:t>
      </w:r>
      <w:hyperlink r:id="rId44" w:history="1">
        <w:r w:rsidRPr="002539AA">
          <w:rPr>
            <w:rStyle w:val="Hyperlink"/>
            <w:rFonts w:cstheme="minorHAnsi"/>
          </w:rPr>
          <w:t>Uber Agrees to 20 Years of Privacy Audits by the FTC</w:t>
        </w:r>
      </w:hyperlink>
      <w:r>
        <w:rPr>
          <w:rFonts w:cstheme="minorHAnsi"/>
        </w:rPr>
        <w:t xml:space="preserve"> (info security)</w:t>
      </w:r>
    </w:p>
    <w:p w14:paraId="7A8565A2" w14:textId="759BB2BF" w:rsidR="008D0229" w:rsidRDefault="00BE3316" w:rsidP="008F7F64">
      <w:pPr>
        <w:spacing w:line="240" w:lineRule="auto"/>
        <w:contextualSpacing/>
        <w:rPr>
          <w:rFonts w:cstheme="minorHAnsi"/>
        </w:rPr>
      </w:pPr>
      <w:r>
        <w:rPr>
          <w:rFonts w:cstheme="minorHAnsi"/>
        </w:rPr>
        <w:t>--</w:t>
      </w:r>
      <w:hyperlink r:id="rId45" w:history="1">
        <w:r w:rsidR="002539AA" w:rsidRPr="002539AA">
          <w:rPr>
            <w:rStyle w:val="Hyperlink"/>
            <w:rFonts w:cstheme="minorHAnsi"/>
          </w:rPr>
          <w:t>China opens its first ‘cyber court’</w:t>
        </w:r>
      </w:hyperlink>
      <w:r w:rsidR="002539AA">
        <w:rPr>
          <w:rFonts w:cstheme="minorHAnsi"/>
        </w:rPr>
        <w:t xml:space="preserve"> (Security Week) </w:t>
      </w:r>
    </w:p>
    <w:p w14:paraId="069123F2" w14:textId="77777777" w:rsidR="008D0229" w:rsidRDefault="008D0229" w:rsidP="008F7F64">
      <w:pPr>
        <w:spacing w:line="240" w:lineRule="auto"/>
        <w:contextualSpacing/>
        <w:rPr>
          <w:rFonts w:cstheme="minorHAnsi"/>
        </w:rPr>
      </w:pPr>
    </w:p>
    <w:p w14:paraId="2B05D14A" w14:textId="40898BF5" w:rsidR="008D0229" w:rsidRDefault="008D0229" w:rsidP="008F7F64">
      <w:pPr>
        <w:spacing w:line="240" w:lineRule="auto"/>
        <w:contextualSpacing/>
        <w:rPr>
          <w:rFonts w:cstheme="minorHAnsi"/>
        </w:rPr>
      </w:pPr>
      <w:r>
        <w:rPr>
          <w:rFonts w:cstheme="minorHAnsi"/>
          <w:i/>
          <w:sz w:val="24"/>
        </w:rPr>
        <w:t>G</w:t>
      </w:r>
      <w:r w:rsidRPr="006012F0">
        <w:rPr>
          <w:rFonts w:cstheme="minorHAnsi"/>
          <w:i/>
          <w:sz w:val="24"/>
        </w:rPr>
        <w:t>overnm</w:t>
      </w:r>
      <w:r>
        <w:rPr>
          <w:rFonts w:cstheme="minorHAnsi"/>
          <w:i/>
          <w:sz w:val="24"/>
        </w:rPr>
        <w:t>ent C</w:t>
      </w:r>
      <w:r w:rsidRPr="006012F0">
        <w:rPr>
          <w:rFonts w:cstheme="minorHAnsi"/>
          <w:i/>
          <w:sz w:val="24"/>
        </w:rPr>
        <w:t>ybersecurity</w:t>
      </w:r>
      <w:r>
        <w:rPr>
          <w:rFonts w:cstheme="minorHAnsi"/>
          <w:i/>
          <w:sz w:val="24"/>
        </w:rPr>
        <w:t>:</w:t>
      </w:r>
      <w:r>
        <w:rPr>
          <w:rFonts w:cstheme="minorHAnsi"/>
        </w:rPr>
        <w:t xml:space="preserve"> </w:t>
      </w:r>
    </w:p>
    <w:p w14:paraId="6CD1750F" w14:textId="5178BBDA" w:rsidR="006902DF" w:rsidRDefault="006902DF" w:rsidP="008F7F64">
      <w:pPr>
        <w:spacing w:line="240" w:lineRule="auto"/>
        <w:contextualSpacing/>
        <w:rPr>
          <w:rFonts w:cstheme="minorHAnsi"/>
        </w:rPr>
      </w:pPr>
      <w:r>
        <w:rPr>
          <w:rFonts w:cstheme="minorHAnsi"/>
        </w:rPr>
        <w:t>--</w:t>
      </w:r>
      <w:hyperlink r:id="rId46" w:history="1">
        <w:r w:rsidRPr="006902DF">
          <w:rPr>
            <w:rStyle w:val="Hyperlink"/>
            <w:rFonts w:cstheme="minorHAnsi"/>
          </w:rPr>
          <w:t>VA-DoD: Winning the Battle for Interoperability</w:t>
        </w:r>
      </w:hyperlink>
      <w:r>
        <w:rPr>
          <w:rFonts w:cstheme="minorHAnsi"/>
        </w:rPr>
        <w:t xml:space="preserve"> (Healthcare Informatics)</w:t>
      </w:r>
    </w:p>
    <w:p w14:paraId="703594D6" w14:textId="7A7C425E" w:rsidR="00FF06D8" w:rsidRDefault="00BE3316" w:rsidP="008F7F64">
      <w:pPr>
        <w:spacing w:line="240" w:lineRule="auto"/>
        <w:contextualSpacing/>
        <w:rPr>
          <w:rFonts w:cstheme="minorHAnsi"/>
        </w:rPr>
      </w:pPr>
      <w:r>
        <w:rPr>
          <w:rFonts w:cstheme="minorHAnsi"/>
        </w:rPr>
        <w:t>-</w:t>
      </w:r>
      <w:r w:rsidR="008D0229">
        <w:rPr>
          <w:rFonts w:cstheme="minorHAnsi"/>
        </w:rPr>
        <w:t>-</w:t>
      </w:r>
      <w:hyperlink r:id="rId47" w:history="1">
        <w:r w:rsidR="008D0229" w:rsidRPr="00BE3316">
          <w:rPr>
            <w:rStyle w:val="Hyperlink"/>
            <w:rFonts w:cstheme="minorHAnsi"/>
          </w:rPr>
          <w:t xml:space="preserve">Officials: State </w:t>
        </w:r>
        <w:proofErr w:type="spellStart"/>
        <w:r w:rsidR="008D0229" w:rsidRPr="00BE3316">
          <w:rPr>
            <w:rStyle w:val="Hyperlink"/>
            <w:rFonts w:cstheme="minorHAnsi"/>
          </w:rPr>
          <w:t>Dept</w:t>
        </w:r>
        <w:proofErr w:type="spellEnd"/>
        <w:r w:rsidR="008D0229" w:rsidRPr="00BE3316">
          <w:rPr>
            <w:rStyle w:val="Hyperlink"/>
            <w:rFonts w:cstheme="minorHAnsi"/>
          </w:rPr>
          <w:t xml:space="preserve"> suffers worldwide email outage</w:t>
        </w:r>
      </w:hyperlink>
      <w:r w:rsidR="008D0229">
        <w:rPr>
          <w:rFonts w:cstheme="minorHAnsi"/>
        </w:rPr>
        <w:t xml:space="preserve"> (Federal News)</w:t>
      </w:r>
    </w:p>
    <w:p w14:paraId="0C0B09B0" w14:textId="65E95E45" w:rsidR="002539AA" w:rsidRDefault="002539AA" w:rsidP="008F7F64">
      <w:pPr>
        <w:spacing w:line="240" w:lineRule="auto"/>
        <w:contextualSpacing/>
        <w:rPr>
          <w:rFonts w:cstheme="minorHAnsi"/>
        </w:rPr>
      </w:pPr>
      <w:r>
        <w:rPr>
          <w:rFonts w:cstheme="minorHAnsi"/>
        </w:rPr>
        <w:t>--</w:t>
      </w:r>
      <w:hyperlink r:id="rId48" w:history="1">
        <w:r w:rsidRPr="002539AA">
          <w:rPr>
            <w:rStyle w:val="Hyperlink"/>
            <w:rFonts w:cstheme="minorHAnsi"/>
          </w:rPr>
          <w:t>Russian-Speaking APT Engaged in G20 Themed Attack</w:t>
        </w:r>
      </w:hyperlink>
      <w:r>
        <w:rPr>
          <w:rFonts w:cstheme="minorHAnsi"/>
        </w:rPr>
        <w:t xml:space="preserve"> (Dark Reading)</w:t>
      </w:r>
    </w:p>
    <w:p w14:paraId="46E646B8" w14:textId="77777777" w:rsidR="00547527" w:rsidRDefault="00592166" w:rsidP="00547527">
      <w:pPr>
        <w:spacing w:after="0" w:line="240" w:lineRule="auto"/>
        <w:contextualSpacing/>
        <w:rPr>
          <w:rFonts w:cstheme="minorHAnsi"/>
        </w:rPr>
      </w:pPr>
      <w:r>
        <w:rPr>
          <w:rFonts w:cstheme="minorHAnsi"/>
        </w:rPr>
        <w:t>--</w:t>
      </w:r>
      <w:hyperlink r:id="rId49" w:history="1">
        <w:r w:rsidRPr="00592166">
          <w:rPr>
            <w:rStyle w:val="Hyperlink"/>
            <w:rFonts w:cstheme="minorHAnsi"/>
          </w:rPr>
          <w:t xml:space="preserve">U.S. Army to Protect Warfighters </w:t>
        </w:r>
        <w:proofErr w:type="gramStart"/>
        <w:r w:rsidRPr="00592166">
          <w:rPr>
            <w:rStyle w:val="Hyperlink"/>
            <w:rFonts w:cstheme="minorHAnsi"/>
          </w:rPr>
          <w:t>With</w:t>
        </w:r>
        <w:proofErr w:type="gramEnd"/>
        <w:r w:rsidRPr="00592166">
          <w:rPr>
            <w:rStyle w:val="Hyperlink"/>
            <w:rFonts w:cstheme="minorHAnsi"/>
          </w:rPr>
          <w:t xml:space="preserve"> Continuous Biometric Authentication</w:t>
        </w:r>
      </w:hyperlink>
      <w:r>
        <w:rPr>
          <w:rFonts w:cstheme="minorHAnsi"/>
        </w:rPr>
        <w:t xml:space="preserve"> (Security Week)</w:t>
      </w:r>
    </w:p>
    <w:p w14:paraId="5B4D753F" w14:textId="5B938F1E" w:rsidR="00547527" w:rsidRPr="00EE264F" w:rsidRDefault="00547527" w:rsidP="00547527">
      <w:pPr>
        <w:spacing w:after="0" w:line="240" w:lineRule="auto"/>
        <w:contextualSpacing/>
        <w:rPr>
          <w:rFonts w:cstheme="minorHAnsi"/>
        </w:rPr>
      </w:pPr>
      <w:r>
        <w:rPr>
          <w:rFonts w:cstheme="minorHAnsi"/>
        </w:rPr>
        <w:t>--</w:t>
      </w:r>
      <w:hyperlink r:id="rId50" w:history="1">
        <w:r w:rsidRPr="00547527">
          <w:rPr>
            <w:rStyle w:val="Hyperlink"/>
            <w:rFonts w:cstheme="minorHAnsi"/>
          </w:rPr>
          <w:t xml:space="preserve">USS John S McCain incident, some experts speculate it was a </w:t>
        </w:r>
        <w:proofErr w:type="spellStart"/>
        <w:r w:rsidRPr="00547527">
          <w:rPr>
            <w:rStyle w:val="Hyperlink"/>
            <w:rFonts w:cstheme="minorHAnsi"/>
          </w:rPr>
          <w:t>cyber attack</w:t>
        </w:r>
        <w:proofErr w:type="spellEnd"/>
      </w:hyperlink>
      <w:r>
        <w:rPr>
          <w:rFonts w:cstheme="minorHAnsi"/>
        </w:rPr>
        <w:t xml:space="preserve"> (Security Affairs)</w:t>
      </w:r>
    </w:p>
    <w:p w14:paraId="75E8579B" w14:textId="77777777" w:rsidR="006012F0" w:rsidRPr="006012F0" w:rsidRDefault="006012F0" w:rsidP="006012F0">
      <w:pPr>
        <w:shd w:val="clear" w:color="auto" w:fill="FFFFFF"/>
        <w:spacing w:after="360" w:line="240" w:lineRule="auto"/>
        <w:contextualSpacing/>
        <w:rPr>
          <w:rFonts w:cstheme="minorHAnsi"/>
        </w:rPr>
      </w:pPr>
    </w:p>
    <w:p w14:paraId="7B911452" w14:textId="77777777" w:rsidR="00E81409" w:rsidRDefault="006012F0" w:rsidP="00E81409">
      <w:pPr>
        <w:shd w:val="clear" w:color="auto" w:fill="FFFFFF"/>
        <w:spacing w:after="360" w:line="240" w:lineRule="auto"/>
        <w:contextualSpacing/>
        <w:rPr>
          <w:rFonts w:cstheme="minorHAnsi"/>
          <w:i/>
          <w:sz w:val="24"/>
        </w:rPr>
      </w:pPr>
      <w:r w:rsidRPr="00DB6C8D">
        <w:rPr>
          <w:rFonts w:cstheme="minorHAnsi"/>
          <w:i/>
          <w:sz w:val="24"/>
        </w:rPr>
        <w:t>Op-eds:</w:t>
      </w:r>
    </w:p>
    <w:p w14:paraId="4ADE0BE1" w14:textId="3810E795" w:rsidR="002539AA" w:rsidRPr="006902DF" w:rsidRDefault="002539AA" w:rsidP="00E81409">
      <w:pPr>
        <w:shd w:val="clear" w:color="auto" w:fill="FFFFFF"/>
        <w:spacing w:after="360" w:line="240" w:lineRule="auto"/>
        <w:contextualSpacing/>
        <w:rPr>
          <w:rFonts w:cstheme="minorHAnsi"/>
          <w:i/>
          <w:sz w:val="20"/>
        </w:rPr>
      </w:pPr>
      <w:r w:rsidRPr="006902DF">
        <w:rPr>
          <w:rFonts w:cstheme="minorHAnsi"/>
        </w:rPr>
        <w:t>--</w:t>
      </w:r>
      <w:hyperlink r:id="rId51" w:history="1">
        <w:r w:rsidRPr="006902DF">
          <w:rPr>
            <w:rStyle w:val="Hyperlink"/>
            <w:rFonts w:cstheme="minorHAnsi"/>
          </w:rPr>
          <w:t>What New Research Says about Which Federal Financial Incentives Produce Health System Change</w:t>
        </w:r>
      </w:hyperlink>
      <w:r>
        <w:rPr>
          <w:rFonts w:cstheme="minorHAnsi"/>
        </w:rPr>
        <w:t xml:space="preserve"> (Healthcare Informatics)</w:t>
      </w:r>
    </w:p>
    <w:p w14:paraId="437AA40F" w14:textId="77777777" w:rsidR="002539AA" w:rsidRDefault="002539AA" w:rsidP="002539AA">
      <w:pPr>
        <w:spacing w:line="240" w:lineRule="auto"/>
        <w:contextualSpacing/>
        <w:rPr>
          <w:rFonts w:cstheme="minorHAnsi"/>
        </w:rPr>
      </w:pPr>
      <w:r>
        <w:rPr>
          <w:rFonts w:cstheme="minorHAnsi"/>
        </w:rPr>
        <w:t>--</w:t>
      </w:r>
      <w:hyperlink r:id="rId52" w:history="1">
        <w:r w:rsidRPr="00BE3316">
          <w:rPr>
            <w:rStyle w:val="Hyperlink"/>
            <w:rFonts w:cstheme="minorHAnsi"/>
          </w:rPr>
          <w:t>Invisible Hands and Iron Fists: Challenges in Regulating the Innovation Economy</w:t>
        </w:r>
      </w:hyperlink>
      <w:r>
        <w:rPr>
          <w:rFonts w:cstheme="minorHAnsi"/>
        </w:rPr>
        <w:t xml:space="preserve"> (Law Fare)</w:t>
      </w:r>
    </w:p>
    <w:p w14:paraId="52F4ADD0" w14:textId="77777777" w:rsidR="002539AA" w:rsidRDefault="002539AA" w:rsidP="002539AA">
      <w:pPr>
        <w:spacing w:line="240" w:lineRule="auto"/>
        <w:contextualSpacing/>
        <w:rPr>
          <w:rFonts w:cstheme="minorHAnsi"/>
        </w:rPr>
      </w:pPr>
      <w:r>
        <w:rPr>
          <w:rFonts w:cstheme="minorHAnsi"/>
        </w:rPr>
        <w:t>--“</w:t>
      </w:r>
      <w:hyperlink r:id="rId53" w:history="1">
        <w:r w:rsidRPr="00BE3316">
          <w:rPr>
            <w:rStyle w:val="Hyperlink"/>
            <w:rFonts w:cstheme="minorHAnsi"/>
          </w:rPr>
          <w:t>Regulators in Cyberia</w:t>
        </w:r>
      </w:hyperlink>
      <w:r>
        <w:rPr>
          <w:rFonts w:cstheme="minorHAnsi"/>
        </w:rPr>
        <w:t>” (Regulatory Transparency Project)</w:t>
      </w:r>
    </w:p>
    <w:p w14:paraId="71FF1907" w14:textId="77777777" w:rsidR="002539AA" w:rsidRDefault="002539AA" w:rsidP="002539AA">
      <w:pPr>
        <w:spacing w:line="240" w:lineRule="auto"/>
        <w:contextualSpacing/>
        <w:rPr>
          <w:rFonts w:cstheme="minorHAnsi"/>
        </w:rPr>
      </w:pPr>
      <w:r>
        <w:rPr>
          <w:rFonts w:cstheme="minorHAnsi"/>
        </w:rPr>
        <w:t>--</w:t>
      </w:r>
      <w:hyperlink r:id="rId54" w:history="1">
        <w:r w:rsidRPr="00BE3316">
          <w:rPr>
            <w:rStyle w:val="Hyperlink"/>
            <w:rFonts w:cstheme="minorHAnsi"/>
          </w:rPr>
          <w:t>'Every country should have a cyber war’: what Estonia learned from Russian hacking</w:t>
        </w:r>
      </w:hyperlink>
      <w:r>
        <w:rPr>
          <w:rFonts w:cstheme="minorHAnsi"/>
        </w:rPr>
        <w:t xml:space="preserve"> (</w:t>
      </w:r>
      <w:proofErr w:type="spellStart"/>
      <w:r>
        <w:rPr>
          <w:rFonts w:cstheme="minorHAnsi"/>
        </w:rPr>
        <w:t>NextGov</w:t>
      </w:r>
      <w:proofErr w:type="spellEnd"/>
      <w:r>
        <w:rPr>
          <w:rFonts w:cstheme="minorHAnsi"/>
        </w:rPr>
        <w:t>)</w:t>
      </w:r>
    </w:p>
    <w:p w14:paraId="4CDB8B74" w14:textId="3F1D5242" w:rsidR="00DB6C8D" w:rsidRDefault="002539AA" w:rsidP="006E64C3">
      <w:pPr>
        <w:shd w:val="clear" w:color="auto" w:fill="FFFFFF"/>
        <w:spacing w:after="360" w:line="240" w:lineRule="auto"/>
        <w:contextualSpacing/>
        <w:rPr>
          <w:rFonts w:cstheme="minorHAnsi"/>
          <w:sz w:val="24"/>
        </w:rPr>
      </w:pPr>
      <w:r>
        <w:rPr>
          <w:rFonts w:cstheme="minorHAnsi"/>
          <w:sz w:val="24"/>
        </w:rPr>
        <w:t>--</w:t>
      </w:r>
      <w:hyperlink r:id="rId55" w:history="1">
        <w:r w:rsidRPr="002539AA">
          <w:rPr>
            <w:rStyle w:val="Hyperlink"/>
            <w:rFonts w:cstheme="minorHAnsi"/>
            <w:sz w:val="24"/>
          </w:rPr>
          <w:t>Critical Infrastructure, Cybersecurity &amp; the 'Devil’s Rope'</w:t>
        </w:r>
      </w:hyperlink>
      <w:r>
        <w:rPr>
          <w:rFonts w:cstheme="minorHAnsi"/>
          <w:sz w:val="24"/>
        </w:rPr>
        <w:t xml:space="preserve"> (Dark Reading)</w:t>
      </w:r>
    </w:p>
    <w:p w14:paraId="62E985A4" w14:textId="75DC0736" w:rsidR="002539AA" w:rsidRDefault="002539AA" w:rsidP="006E64C3">
      <w:pPr>
        <w:shd w:val="clear" w:color="auto" w:fill="FFFFFF"/>
        <w:spacing w:after="360" w:line="240" w:lineRule="auto"/>
        <w:contextualSpacing/>
        <w:rPr>
          <w:rFonts w:cstheme="minorHAnsi"/>
          <w:sz w:val="24"/>
        </w:rPr>
      </w:pPr>
      <w:r>
        <w:rPr>
          <w:rFonts w:cstheme="minorHAnsi"/>
          <w:sz w:val="24"/>
        </w:rPr>
        <w:t>--</w:t>
      </w:r>
      <w:hyperlink r:id="rId56" w:history="1">
        <w:r w:rsidRPr="002539AA">
          <w:rPr>
            <w:rStyle w:val="Hyperlink"/>
            <w:rFonts w:cstheme="minorHAnsi"/>
            <w:sz w:val="24"/>
          </w:rPr>
          <w:t>How likely is a ‘digital Pearl Harbor’ attack on critical infrastructure?</w:t>
        </w:r>
      </w:hyperlink>
      <w:r>
        <w:rPr>
          <w:rFonts w:cstheme="minorHAnsi"/>
          <w:sz w:val="24"/>
        </w:rPr>
        <w:t xml:space="preserve"> (Naked Security)</w:t>
      </w:r>
    </w:p>
    <w:p w14:paraId="150D86E0" w14:textId="7CB099C5" w:rsidR="00592166" w:rsidRDefault="00592166" w:rsidP="006E64C3">
      <w:pPr>
        <w:shd w:val="clear" w:color="auto" w:fill="FFFFFF"/>
        <w:spacing w:after="360" w:line="240" w:lineRule="auto"/>
        <w:contextualSpacing/>
        <w:rPr>
          <w:rFonts w:cstheme="minorHAnsi"/>
          <w:sz w:val="24"/>
        </w:rPr>
      </w:pPr>
      <w:r>
        <w:rPr>
          <w:rFonts w:cstheme="minorHAnsi"/>
          <w:sz w:val="24"/>
        </w:rPr>
        <w:t>--</w:t>
      </w:r>
      <w:hyperlink r:id="rId57" w:history="1">
        <w:r w:rsidRPr="00592166">
          <w:rPr>
            <w:rStyle w:val="Hyperlink"/>
            <w:rFonts w:cstheme="minorHAnsi"/>
            <w:sz w:val="24"/>
          </w:rPr>
          <w:t>Curbing the Cybersecurity Workforce Shortage with AI</w:t>
        </w:r>
      </w:hyperlink>
      <w:r>
        <w:rPr>
          <w:rFonts w:cstheme="minorHAnsi"/>
          <w:sz w:val="24"/>
        </w:rPr>
        <w:t xml:space="preserve"> (Dark Reading)</w:t>
      </w:r>
    </w:p>
    <w:p w14:paraId="663A8F01" w14:textId="77777777" w:rsidR="002539AA" w:rsidRPr="00DB6C8D" w:rsidRDefault="002539AA" w:rsidP="006E64C3">
      <w:pPr>
        <w:shd w:val="clear" w:color="auto" w:fill="FFFFFF"/>
        <w:spacing w:after="360" w:line="240" w:lineRule="auto"/>
        <w:contextualSpacing/>
        <w:rPr>
          <w:rFonts w:cstheme="minorHAnsi"/>
          <w:sz w:val="24"/>
        </w:rPr>
      </w:pPr>
    </w:p>
    <w:p w14:paraId="4EB5E966" w14:textId="0463910F" w:rsidR="006012F0" w:rsidRDefault="006012F0" w:rsidP="006E64C3">
      <w:pPr>
        <w:shd w:val="clear" w:color="auto" w:fill="FFFFFF"/>
        <w:spacing w:after="360" w:line="240" w:lineRule="auto"/>
        <w:contextualSpacing/>
        <w:rPr>
          <w:rFonts w:cstheme="minorHAnsi"/>
          <w:i/>
          <w:sz w:val="24"/>
        </w:rPr>
      </w:pPr>
      <w:r w:rsidRPr="00DB6C8D">
        <w:rPr>
          <w:rFonts w:cstheme="minorHAnsi"/>
          <w:i/>
          <w:sz w:val="24"/>
        </w:rPr>
        <w:t>Tech:</w:t>
      </w:r>
    </w:p>
    <w:p w14:paraId="7AC0A085" w14:textId="5DCCA9FF" w:rsidR="002539AA" w:rsidRDefault="00E81409" w:rsidP="00E81409">
      <w:pPr>
        <w:shd w:val="clear" w:color="auto" w:fill="FFFFFF"/>
        <w:spacing w:after="360" w:line="240" w:lineRule="auto"/>
        <w:contextualSpacing/>
        <w:rPr>
          <w:rFonts w:cstheme="minorHAnsi"/>
          <w:sz w:val="24"/>
        </w:rPr>
      </w:pPr>
      <w:r>
        <w:rPr>
          <w:rFonts w:cstheme="minorHAnsi"/>
          <w:sz w:val="24"/>
        </w:rPr>
        <w:t>--</w:t>
      </w:r>
      <w:hyperlink r:id="rId58" w:history="1">
        <w:r w:rsidRPr="00E81409">
          <w:rPr>
            <w:rStyle w:val="Hyperlink"/>
            <w:rFonts w:cstheme="minorHAnsi"/>
            <w:sz w:val="24"/>
          </w:rPr>
          <w:t>Tech Leaders Warn Against "Pandora's Box" of Robotic Weapons</w:t>
        </w:r>
      </w:hyperlink>
      <w:r>
        <w:rPr>
          <w:rFonts w:cstheme="minorHAnsi"/>
          <w:sz w:val="24"/>
        </w:rPr>
        <w:t xml:space="preserve"> (security week)</w:t>
      </w:r>
    </w:p>
    <w:p w14:paraId="0FA27B53" w14:textId="613C098B" w:rsidR="00547527" w:rsidRPr="00E81409" w:rsidRDefault="00547527" w:rsidP="00E81409">
      <w:pPr>
        <w:shd w:val="clear" w:color="auto" w:fill="FFFFFF"/>
        <w:spacing w:after="360" w:line="240" w:lineRule="auto"/>
        <w:contextualSpacing/>
        <w:rPr>
          <w:rFonts w:cstheme="minorHAnsi"/>
          <w:sz w:val="24"/>
        </w:rPr>
      </w:pPr>
      <w:r>
        <w:rPr>
          <w:rFonts w:cstheme="minorHAnsi"/>
          <w:sz w:val="24"/>
        </w:rPr>
        <w:t>--</w:t>
      </w:r>
      <w:hyperlink r:id="rId59" w:history="1">
        <w:r w:rsidRPr="00547527">
          <w:rPr>
            <w:rStyle w:val="Hyperlink"/>
            <w:rFonts w:cstheme="minorHAnsi"/>
            <w:sz w:val="24"/>
          </w:rPr>
          <w:t>Blockchain Standards being influenced by FSB?</w:t>
        </w:r>
      </w:hyperlink>
      <w:r>
        <w:rPr>
          <w:rFonts w:cstheme="minorHAnsi"/>
          <w:sz w:val="24"/>
        </w:rPr>
        <w:t xml:space="preserve"> (</w:t>
      </w:r>
      <w:proofErr w:type="spellStart"/>
      <w:r>
        <w:rPr>
          <w:rFonts w:cstheme="minorHAnsi"/>
          <w:sz w:val="24"/>
        </w:rPr>
        <w:t>LawFare</w:t>
      </w:r>
      <w:proofErr w:type="spellEnd"/>
      <w:r>
        <w:rPr>
          <w:rFonts w:cstheme="minorHAnsi"/>
          <w:sz w:val="24"/>
        </w:rPr>
        <w:t>)</w:t>
      </w:r>
    </w:p>
    <w:p w14:paraId="33951FB2" w14:textId="77777777" w:rsidR="00E81409" w:rsidRDefault="00E81409" w:rsidP="006E64C3">
      <w:pPr>
        <w:shd w:val="clear" w:color="auto" w:fill="FFFFFF"/>
        <w:spacing w:after="360" w:line="240" w:lineRule="auto"/>
        <w:contextualSpacing/>
        <w:rPr>
          <w:rFonts w:cstheme="minorHAnsi"/>
          <w:i/>
          <w:sz w:val="24"/>
        </w:rPr>
      </w:pPr>
    </w:p>
    <w:p w14:paraId="15A2C8EC" w14:textId="7C9D45B0" w:rsidR="002539AA" w:rsidRDefault="002539AA" w:rsidP="006E64C3">
      <w:pPr>
        <w:shd w:val="clear" w:color="auto" w:fill="FFFFFF"/>
        <w:spacing w:after="360" w:line="240" w:lineRule="auto"/>
        <w:contextualSpacing/>
        <w:rPr>
          <w:rFonts w:cstheme="minorHAnsi"/>
          <w:i/>
          <w:sz w:val="24"/>
        </w:rPr>
      </w:pPr>
      <w:r>
        <w:rPr>
          <w:rFonts w:cstheme="minorHAnsi"/>
          <w:i/>
          <w:sz w:val="24"/>
        </w:rPr>
        <w:t>Threats:</w:t>
      </w:r>
    </w:p>
    <w:p w14:paraId="274B6111" w14:textId="39132E91" w:rsidR="00EE264F" w:rsidRDefault="002539AA" w:rsidP="006E64C3">
      <w:pPr>
        <w:shd w:val="clear" w:color="auto" w:fill="FFFFFF"/>
        <w:spacing w:after="360" w:line="240" w:lineRule="auto"/>
        <w:contextualSpacing/>
        <w:rPr>
          <w:rFonts w:cstheme="minorHAnsi"/>
          <w:sz w:val="24"/>
        </w:rPr>
      </w:pPr>
      <w:r>
        <w:rPr>
          <w:rFonts w:cstheme="minorHAnsi"/>
          <w:sz w:val="24"/>
        </w:rPr>
        <w:t>--</w:t>
      </w:r>
      <w:hyperlink r:id="rId60" w:history="1">
        <w:r w:rsidRPr="002539AA">
          <w:rPr>
            <w:rStyle w:val="Hyperlink"/>
            <w:rFonts w:cstheme="minorHAnsi"/>
            <w:sz w:val="24"/>
          </w:rPr>
          <w:t>Attackers turn to auto-updating links instead of macros to deliver malware</w:t>
        </w:r>
      </w:hyperlink>
      <w:r>
        <w:rPr>
          <w:rFonts w:cstheme="minorHAnsi"/>
          <w:sz w:val="24"/>
        </w:rPr>
        <w:t xml:space="preserve"> (</w:t>
      </w:r>
      <w:proofErr w:type="spellStart"/>
      <w:r>
        <w:rPr>
          <w:rFonts w:cstheme="minorHAnsi"/>
          <w:sz w:val="24"/>
        </w:rPr>
        <w:t>HelpNetSecurity</w:t>
      </w:r>
      <w:proofErr w:type="spellEnd"/>
      <w:r>
        <w:rPr>
          <w:rFonts w:cstheme="minorHAnsi"/>
          <w:sz w:val="24"/>
        </w:rPr>
        <w:t>)</w:t>
      </w:r>
    </w:p>
    <w:p w14:paraId="4A6B7A92" w14:textId="1E0812E7" w:rsidR="002539AA" w:rsidRDefault="00592166" w:rsidP="006E64C3">
      <w:pPr>
        <w:shd w:val="clear" w:color="auto" w:fill="FFFFFF"/>
        <w:spacing w:after="360" w:line="240" w:lineRule="auto"/>
        <w:contextualSpacing/>
        <w:rPr>
          <w:rFonts w:cstheme="minorHAnsi"/>
          <w:sz w:val="24"/>
        </w:rPr>
      </w:pPr>
      <w:r>
        <w:rPr>
          <w:rFonts w:cstheme="minorHAnsi"/>
          <w:sz w:val="24"/>
        </w:rPr>
        <w:lastRenderedPageBreak/>
        <w:t>--</w:t>
      </w:r>
      <w:hyperlink r:id="rId61" w:history="1">
        <w:r w:rsidRPr="00592166">
          <w:rPr>
            <w:rStyle w:val="Hyperlink"/>
            <w:rFonts w:cstheme="minorHAnsi"/>
            <w:sz w:val="24"/>
          </w:rPr>
          <w:t>‘Pulse wave’ DDoS – another way of blasting sites offline</w:t>
        </w:r>
      </w:hyperlink>
      <w:r>
        <w:rPr>
          <w:rFonts w:cstheme="minorHAnsi"/>
          <w:sz w:val="24"/>
        </w:rPr>
        <w:t xml:space="preserve"> (Naked Security)</w:t>
      </w:r>
    </w:p>
    <w:p w14:paraId="36C9F6F8" w14:textId="3EF37D31" w:rsidR="00592166" w:rsidRDefault="00592166" w:rsidP="006E64C3">
      <w:pPr>
        <w:shd w:val="clear" w:color="auto" w:fill="FFFFFF"/>
        <w:spacing w:after="360" w:line="240" w:lineRule="auto"/>
        <w:contextualSpacing/>
        <w:rPr>
          <w:rFonts w:cstheme="minorHAnsi"/>
          <w:sz w:val="24"/>
        </w:rPr>
      </w:pPr>
      <w:r>
        <w:rPr>
          <w:rFonts w:cstheme="minorHAnsi"/>
          <w:sz w:val="24"/>
        </w:rPr>
        <w:t>--</w:t>
      </w:r>
      <w:r w:rsidRPr="00592166">
        <w:t xml:space="preserve"> </w:t>
      </w:r>
      <w:hyperlink r:id="rId62" w:history="1">
        <w:r w:rsidRPr="00592166">
          <w:rPr>
            <w:rStyle w:val="Hyperlink"/>
            <w:rFonts w:cstheme="minorHAnsi"/>
            <w:sz w:val="24"/>
          </w:rPr>
          <w:t xml:space="preserve">It’s </w:t>
        </w:r>
        <w:proofErr w:type="spellStart"/>
        <w:r w:rsidRPr="00592166">
          <w:rPr>
            <w:rStyle w:val="Hyperlink"/>
            <w:rFonts w:cstheme="minorHAnsi"/>
            <w:sz w:val="24"/>
          </w:rPr>
          <w:t>baaaack</w:t>
        </w:r>
        <w:proofErr w:type="spellEnd"/>
        <w:r w:rsidRPr="00592166">
          <w:rPr>
            <w:rStyle w:val="Hyperlink"/>
            <w:rFonts w:cstheme="minorHAnsi"/>
            <w:sz w:val="24"/>
          </w:rPr>
          <w:t xml:space="preserve">: </w:t>
        </w:r>
        <w:proofErr w:type="spellStart"/>
        <w:r w:rsidRPr="00592166">
          <w:rPr>
            <w:rStyle w:val="Hyperlink"/>
            <w:rFonts w:cstheme="minorHAnsi"/>
            <w:sz w:val="24"/>
          </w:rPr>
          <w:t>Locky</w:t>
        </w:r>
        <w:proofErr w:type="spellEnd"/>
        <w:r w:rsidRPr="00592166">
          <w:rPr>
            <w:rStyle w:val="Hyperlink"/>
            <w:rFonts w:cstheme="minorHAnsi"/>
            <w:sz w:val="24"/>
          </w:rPr>
          <w:t xml:space="preserve"> ransomware is on the rise again</w:t>
        </w:r>
      </w:hyperlink>
      <w:r>
        <w:rPr>
          <w:rFonts w:cstheme="minorHAnsi"/>
          <w:sz w:val="24"/>
        </w:rPr>
        <w:t xml:space="preserve"> (Naked Security)</w:t>
      </w:r>
    </w:p>
    <w:p w14:paraId="1E169D31" w14:textId="211BF53E" w:rsidR="00592166" w:rsidRDefault="00592166" w:rsidP="006E64C3">
      <w:pPr>
        <w:shd w:val="clear" w:color="auto" w:fill="FFFFFF"/>
        <w:spacing w:after="360" w:line="240" w:lineRule="auto"/>
        <w:contextualSpacing/>
        <w:rPr>
          <w:rFonts w:cstheme="minorHAnsi"/>
          <w:sz w:val="24"/>
        </w:rPr>
      </w:pPr>
      <w:r>
        <w:rPr>
          <w:rFonts w:cstheme="minorHAnsi"/>
          <w:sz w:val="24"/>
        </w:rPr>
        <w:t>--</w:t>
      </w:r>
      <w:hyperlink r:id="rId63" w:history="1">
        <w:r w:rsidRPr="00592166">
          <w:rPr>
            <w:rStyle w:val="Hyperlink"/>
            <w:rFonts w:cstheme="minorHAnsi"/>
            <w:sz w:val="24"/>
          </w:rPr>
          <w:t>Cyber Criminals Hijack Chrome Extensions and put 4.7 Million Users at Risk</w:t>
        </w:r>
      </w:hyperlink>
      <w:r>
        <w:rPr>
          <w:rFonts w:cstheme="minorHAnsi"/>
          <w:sz w:val="24"/>
        </w:rPr>
        <w:t xml:space="preserve"> (Security Affairs)</w:t>
      </w:r>
    </w:p>
    <w:p w14:paraId="6D598D07" w14:textId="77777777" w:rsidR="002539AA" w:rsidRPr="00EE264F" w:rsidRDefault="002539AA" w:rsidP="006E64C3">
      <w:pPr>
        <w:shd w:val="clear" w:color="auto" w:fill="FFFFFF"/>
        <w:spacing w:after="360" w:line="240" w:lineRule="auto"/>
        <w:contextualSpacing/>
        <w:rPr>
          <w:rFonts w:cstheme="minorHAnsi"/>
          <w:sz w:val="24"/>
        </w:rPr>
      </w:pPr>
    </w:p>
    <w:p w14:paraId="4EDC7323" w14:textId="1AA9EFDC" w:rsidR="006012F0" w:rsidRDefault="006012F0" w:rsidP="006E64C3">
      <w:pPr>
        <w:shd w:val="clear" w:color="auto" w:fill="FFFFFF"/>
        <w:spacing w:after="360" w:line="240" w:lineRule="auto"/>
        <w:contextualSpacing/>
        <w:rPr>
          <w:rFonts w:cstheme="minorHAnsi"/>
          <w:i/>
          <w:sz w:val="24"/>
        </w:rPr>
      </w:pPr>
      <w:r w:rsidRPr="00DB6C8D">
        <w:rPr>
          <w:rFonts w:cstheme="minorHAnsi"/>
          <w:i/>
          <w:sz w:val="24"/>
        </w:rPr>
        <w:t xml:space="preserve">Network defense and </w:t>
      </w:r>
      <w:r w:rsidR="002539AA">
        <w:rPr>
          <w:rFonts w:cstheme="minorHAnsi"/>
          <w:i/>
          <w:sz w:val="24"/>
        </w:rPr>
        <w:t>vulnerabilities</w:t>
      </w:r>
      <w:r w:rsidRPr="00DB6C8D">
        <w:rPr>
          <w:rFonts w:cstheme="minorHAnsi"/>
          <w:i/>
          <w:sz w:val="24"/>
        </w:rPr>
        <w:t>:</w:t>
      </w:r>
    </w:p>
    <w:p w14:paraId="1F6804CA" w14:textId="46A63166" w:rsidR="006902DF" w:rsidRDefault="006902DF" w:rsidP="008F7F64">
      <w:pPr>
        <w:shd w:val="clear" w:color="auto" w:fill="FFFFFF"/>
        <w:spacing w:after="360" w:line="240" w:lineRule="auto"/>
        <w:contextualSpacing/>
        <w:rPr>
          <w:rFonts w:cstheme="minorHAnsi"/>
        </w:rPr>
      </w:pPr>
      <w:r>
        <w:rPr>
          <w:rFonts w:cstheme="minorHAnsi"/>
        </w:rPr>
        <w:t>--</w:t>
      </w:r>
      <w:hyperlink r:id="rId64" w:history="1">
        <w:r w:rsidRPr="006902DF">
          <w:rPr>
            <w:rStyle w:val="Hyperlink"/>
            <w:rFonts w:cstheme="minorHAnsi"/>
          </w:rPr>
          <w:t>Texas Healthcare Privacy, Security Focus in Recent Partnership</w:t>
        </w:r>
      </w:hyperlink>
      <w:r>
        <w:rPr>
          <w:rFonts w:cstheme="minorHAnsi"/>
        </w:rPr>
        <w:t xml:space="preserve"> (Health IT Security)</w:t>
      </w:r>
    </w:p>
    <w:p w14:paraId="7BF291EB" w14:textId="5B9C8A07" w:rsidR="00225F84" w:rsidRDefault="006902DF" w:rsidP="008F7F64">
      <w:pPr>
        <w:shd w:val="clear" w:color="auto" w:fill="FFFFFF"/>
        <w:spacing w:after="360" w:line="240" w:lineRule="auto"/>
        <w:contextualSpacing/>
        <w:rPr>
          <w:rFonts w:cstheme="minorHAnsi"/>
        </w:rPr>
      </w:pPr>
      <w:r>
        <w:rPr>
          <w:rFonts w:cstheme="minorHAnsi"/>
        </w:rPr>
        <w:t>--</w:t>
      </w:r>
      <w:hyperlink r:id="rId65" w:history="1">
        <w:r w:rsidRPr="006902DF">
          <w:rPr>
            <w:rStyle w:val="Hyperlink"/>
            <w:rFonts w:cstheme="minorHAnsi"/>
          </w:rPr>
          <w:t>Improve Healthcare Authentication with New NIST Guide</w:t>
        </w:r>
      </w:hyperlink>
      <w:r>
        <w:rPr>
          <w:rFonts w:cstheme="minorHAnsi"/>
        </w:rPr>
        <w:t xml:space="preserve"> (Health IT Security)</w:t>
      </w:r>
    </w:p>
    <w:p w14:paraId="24E14B14" w14:textId="42A095A6" w:rsidR="006902DF" w:rsidRDefault="002539AA" w:rsidP="008F7F64">
      <w:pPr>
        <w:shd w:val="clear" w:color="auto" w:fill="FFFFFF"/>
        <w:spacing w:after="360" w:line="240" w:lineRule="auto"/>
        <w:contextualSpacing/>
        <w:rPr>
          <w:rFonts w:cstheme="minorHAnsi"/>
        </w:rPr>
      </w:pPr>
      <w:r>
        <w:rPr>
          <w:rFonts w:cstheme="minorHAnsi"/>
        </w:rPr>
        <w:t>--</w:t>
      </w:r>
      <w:hyperlink r:id="rId66" w:history="1">
        <w:r w:rsidRPr="002539AA">
          <w:rPr>
            <w:rStyle w:val="Hyperlink"/>
            <w:rFonts w:cstheme="minorHAnsi"/>
          </w:rPr>
          <w:t>Carbon Emissions: Oversharing Bug Puts Security Vendor Back in Spotlight</w:t>
        </w:r>
      </w:hyperlink>
      <w:r>
        <w:rPr>
          <w:rFonts w:cstheme="minorHAnsi"/>
        </w:rPr>
        <w:t xml:space="preserve"> (Krebs)</w:t>
      </w:r>
    </w:p>
    <w:p w14:paraId="68740879" w14:textId="54E85D46" w:rsidR="002539AA" w:rsidRDefault="002539AA" w:rsidP="008F7F64">
      <w:pPr>
        <w:shd w:val="clear" w:color="auto" w:fill="FFFFFF"/>
        <w:spacing w:after="360" w:line="240" w:lineRule="auto"/>
        <w:contextualSpacing/>
        <w:rPr>
          <w:rFonts w:cstheme="minorHAnsi"/>
        </w:rPr>
      </w:pPr>
      <w:r>
        <w:rPr>
          <w:rFonts w:cstheme="minorHAnsi"/>
        </w:rPr>
        <w:t>--</w:t>
      </w:r>
      <w:hyperlink r:id="rId67" w:history="1">
        <w:r w:rsidRPr="002539AA">
          <w:rPr>
            <w:rStyle w:val="Hyperlink"/>
            <w:rFonts w:cstheme="minorHAnsi"/>
          </w:rPr>
          <w:t>Decryption Key for Apple's SEP Firmware Posted Online</w:t>
        </w:r>
      </w:hyperlink>
      <w:r>
        <w:rPr>
          <w:rFonts w:cstheme="minorHAnsi"/>
        </w:rPr>
        <w:t xml:space="preserve"> (Security Week)</w:t>
      </w:r>
    </w:p>
    <w:p w14:paraId="714F3C97" w14:textId="3A72206C" w:rsidR="002539AA" w:rsidRDefault="002539AA" w:rsidP="008F7F64">
      <w:pPr>
        <w:shd w:val="clear" w:color="auto" w:fill="FFFFFF"/>
        <w:spacing w:after="360" w:line="240" w:lineRule="auto"/>
        <w:contextualSpacing/>
        <w:rPr>
          <w:rFonts w:cstheme="minorHAnsi"/>
        </w:rPr>
      </w:pPr>
      <w:r>
        <w:rPr>
          <w:rFonts w:cstheme="minorHAnsi"/>
        </w:rPr>
        <w:t>--</w:t>
      </w:r>
      <w:hyperlink r:id="rId68" w:history="1">
        <w:r w:rsidRPr="002539AA">
          <w:rPr>
            <w:rStyle w:val="Hyperlink"/>
            <w:rFonts w:cstheme="minorHAnsi"/>
          </w:rPr>
          <w:t>It’s not exactly open season on the IOS Secure Enclave</w:t>
        </w:r>
      </w:hyperlink>
      <w:r>
        <w:rPr>
          <w:rFonts w:cstheme="minorHAnsi"/>
        </w:rPr>
        <w:t xml:space="preserve"> (Threat Post)</w:t>
      </w:r>
    </w:p>
    <w:p w14:paraId="33A4E819" w14:textId="4A4533FC" w:rsidR="002539AA" w:rsidRDefault="002539AA" w:rsidP="008F7F64">
      <w:pPr>
        <w:shd w:val="clear" w:color="auto" w:fill="FFFFFF"/>
        <w:spacing w:after="360" w:line="240" w:lineRule="auto"/>
        <w:contextualSpacing/>
        <w:rPr>
          <w:rFonts w:cstheme="minorHAnsi"/>
        </w:rPr>
      </w:pPr>
      <w:r>
        <w:rPr>
          <w:rFonts w:cstheme="minorHAnsi"/>
        </w:rPr>
        <w:t>--</w:t>
      </w:r>
      <w:hyperlink r:id="rId69" w:history="1">
        <w:r w:rsidRPr="002539AA">
          <w:rPr>
            <w:rStyle w:val="Hyperlink"/>
            <w:rFonts w:cstheme="minorHAnsi"/>
          </w:rPr>
          <w:t xml:space="preserve">Patching Against the Next </w:t>
        </w:r>
        <w:proofErr w:type="spellStart"/>
        <w:r w:rsidRPr="002539AA">
          <w:rPr>
            <w:rStyle w:val="Hyperlink"/>
            <w:rFonts w:cstheme="minorHAnsi"/>
          </w:rPr>
          <w:t>WannaCry</w:t>
        </w:r>
        <w:proofErr w:type="spellEnd"/>
        <w:r w:rsidRPr="002539AA">
          <w:rPr>
            <w:rStyle w:val="Hyperlink"/>
            <w:rFonts w:cstheme="minorHAnsi"/>
          </w:rPr>
          <w:t xml:space="preserve"> Vulnerability (CVE-2017-8620)</w:t>
        </w:r>
      </w:hyperlink>
      <w:r>
        <w:rPr>
          <w:rFonts w:cstheme="minorHAnsi"/>
        </w:rPr>
        <w:t xml:space="preserve"> (Security Week)</w:t>
      </w:r>
    </w:p>
    <w:p w14:paraId="3284660C" w14:textId="247EE6E0" w:rsidR="006902DF" w:rsidRDefault="002539AA" w:rsidP="008F7F64">
      <w:pPr>
        <w:shd w:val="clear" w:color="auto" w:fill="FFFFFF"/>
        <w:spacing w:after="360" w:line="240" w:lineRule="auto"/>
        <w:contextualSpacing/>
        <w:rPr>
          <w:rFonts w:cstheme="minorHAnsi"/>
        </w:rPr>
      </w:pPr>
      <w:r>
        <w:rPr>
          <w:rFonts w:cstheme="minorHAnsi"/>
        </w:rPr>
        <w:t>--</w:t>
      </w:r>
      <w:hyperlink r:id="rId70" w:history="1">
        <w:r w:rsidRPr="002539AA">
          <w:rPr>
            <w:rStyle w:val="Hyperlink"/>
            <w:rFonts w:cstheme="minorHAnsi"/>
          </w:rPr>
          <w:t>Facebook Doles Out $100K for Internet Defense Prize</w:t>
        </w:r>
      </w:hyperlink>
      <w:r>
        <w:rPr>
          <w:rFonts w:cstheme="minorHAnsi"/>
        </w:rPr>
        <w:t xml:space="preserve"> (Dark Reading)</w:t>
      </w:r>
    </w:p>
    <w:p w14:paraId="336BE98E" w14:textId="0C2A41BA" w:rsidR="002539AA" w:rsidRDefault="002539AA" w:rsidP="008F7F64">
      <w:pPr>
        <w:shd w:val="clear" w:color="auto" w:fill="FFFFFF"/>
        <w:spacing w:after="360" w:line="240" w:lineRule="auto"/>
        <w:contextualSpacing/>
        <w:rPr>
          <w:rFonts w:cstheme="minorHAnsi"/>
        </w:rPr>
      </w:pPr>
      <w:r>
        <w:rPr>
          <w:rFonts w:cstheme="minorHAnsi"/>
        </w:rPr>
        <w:t>--</w:t>
      </w:r>
      <w:hyperlink r:id="rId71" w:history="1">
        <w:r w:rsidRPr="002539AA">
          <w:rPr>
            <w:rStyle w:val="Hyperlink"/>
            <w:rFonts w:cstheme="minorHAnsi"/>
          </w:rPr>
          <w:t>Web Application Attacks Much More Common Than Ransomware</w:t>
        </w:r>
      </w:hyperlink>
      <w:r>
        <w:rPr>
          <w:rFonts w:cstheme="minorHAnsi"/>
        </w:rPr>
        <w:t xml:space="preserve"> (info security)</w:t>
      </w:r>
    </w:p>
    <w:p w14:paraId="4C2845B3" w14:textId="23BC5F3D" w:rsidR="002539AA" w:rsidRDefault="002539AA" w:rsidP="008F7F64">
      <w:pPr>
        <w:shd w:val="clear" w:color="auto" w:fill="FFFFFF"/>
        <w:spacing w:after="360" w:line="240" w:lineRule="auto"/>
        <w:contextualSpacing/>
        <w:rPr>
          <w:rFonts w:cstheme="minorHAnsi"/>
        </w:rPr>
      </w:pPr>
      <w:r>
        <w:rPr>
          <w:rFonts w:cstheme="minorHAnsi"/>
        </w:rPr>
        <w:t>--</w:t>
      </w:r>
      <w:hyperlink r:id="rId72" w:history="1">
        <w:r w:rsidRPr="002539AA">
          <w:rPr>
            <w:rStyle w:val="Hyperlink"/>
            <w:rFonts w:cstheme="minorHAnsi"/>
          </w:rPr>
          <w:t>Cybersecurity Pros Aren't Getting the Training They Need, Including in DevOps</w:t>
        </w:r>
      </w:hyperlink>
      <w:r>
        <w:rPr>
          <w:rFonts w:cstheme="minorHAnsi"/>
        </w:rPr>
        <w:t xml:space="preserve"> (info security)</w:t>
      </w:r>
    </w:p>
    <w:p w14:paraId="1591D23D" w14:textId="4C31F68D" w:rsidR="002539AA" w:rsidRDefault="002539AA" w:rsidP="008F7F64">
      <w:pPr>
        <w:shd w:val="clear" w:color="auto" w:fill="FFFFFF"/>
        <w:spacing w:after="360" w:line="240" w:lineRule="auto"/>
        <w:contextualSpacing/>
        <w:rPr>
          <w:rFonts w:cstheme="minorHAnsi"/>
        </w:rPr>
      </w:pPr>
      <w:r>
        <w:rPr>
          <w:rFonts w:cstheme="minorHAnsi"/>
        </w:rPr>
        <w:t>--</w:t>
      </w:r>
      <w:hyperlink r:id="rId73" w:history="1">
        <w:r w:rsidRPr="002539AA">
          <w:rPr>
            <w:rStyle w:val="Hyperlink"/>
            <w:rFonts w:cstheme="minorHAnsi"/>
          </w:rPr>
          <w:t>Three barriers to digital IDs on the blockchain</w:t>
        </w:r>
      </w:hyperlink>
      <w:r>
        <w:rPr>
          <w:rFonts w:cstheme="minorHAnsi"/>
        </w:rPr>
        <w:t xml:space="preserve"> (</w:t>
      </w:r>
      <w:proofErr w:type="spellStart"/>
      <w:r>
        <w:rPr>
          <w:rFonts w:cstheme="minorHAnsi"/>
        </w:rPr>
        <w:t>HelpNetSecurity</w:t>
      </w:r>
      <w:proofErr w:type="spellEnd"/>
      <w:r>
        <w:rPr>
          <w:rFonts w:cstheme="minorHAnsi"/>
        </w:rPr>
        <w:t>)</w:t>
      </w:r>
    </w:p>
    <w:p w14:paraId="0B9AE6E8" w14:textId="294C4B8E" w:rsidR="002539AA" w:rsidRDefault="002539AA" w:rsidP="008F7F64">
      <w:pPr>
        <w:shd w:val="clear" w:color="auto" w:fill="FFFFFF"/>
        <w:spacing w:after="360" w:line="240" w:lineRule="auto"/>
        <w:contextualSpacing/>
        <w:rPr>
          <w:rFonts w:cstheme="minorHAnsi"/>
        </w:rPr>
      </w:pPr>
      <w:r>
        <w:rPr>
          <w:rFonts w:cstheme="minorHAnsi"/>
        </w:rPr>
        <w:t>--</w:t>
      </w:r>
      <w:hyperlink r:id="rId74" w:history="1">
        <w:r w:rsidRPr="002539AA">
          <w:rPr>
            <w:rStyle w:val="Hyperlink"/>
            <w:rFonts w:cstheme="minorHAnsi"/>
          </w:rPr>
          <w:t>Unfixable Automobile Computer Security Vulnerability</w:t>
        </w:r>
      </w:hyperlink>
      <w:r>
        <w:rPr>
          <w:rFonts w:cstheme="minorHAnsi"/>
        </w:rPr>
        <w:t xml:space="preserve"> (</w:t>
      </w:r>
      <w:proofErr w:type="spellStart"/>
      <w:r>
        <w:rPr>
          <w:rFonts w:cstheme="minorHAnsi"/>
        </w:rPr>
        <w:t>Schneier</w:t>
      </w:r>
      <w:proofErr w:type="spellEnd"/>
      <w:r>
        <w:rPr>
          <w:rFonts w:cstheme="minorHAnsi"/>
        </w:rPr>
        <w:t>)</w:t>
      </w:r>
    </w:p>
    <w:p w14:paraId="6EFB3E1B" w14:textId="368CFBAB" w:rsidR="002539AA" w:rsidRDefault="002539AA" w:rsidP="008F7F64">
      <w:pPr>
        <w:shd w:val="clear" w:color="auto" w:fill="FFFFFF"/>
        <w:spacing w:after="360" w:line="240" w:lineRule="auto"/>
        <w:contextualSpacing/>
        <w:rPr>
          <w:rFonts w:cstheme="minorHAnsi"/>
        </w:rPr>
      </w:pPr>
      <w:r>
        <w:rPr>
          <w:rFonts w:cstheme="minorHAnsi"/>
        </w:rPr>
        <w:t>--</w:t>
      </w:r>
      <w:hyperlink r:id="rId75" w:history="1">
        <w:r w:rsidRPr="00592166">
          <w:rPr>
            <w:rStyle w:val="Hyperlink"/>
            <w:rFonts w:cstheme="minorHAnsi"/>
          </w:rPr>
          <w:t>Xerox CISO: How business should prepare for the future security threat landscape</w:t>
        </w:r>
      </w:hyperlink>
      <w:r w:rsidR="00592166">
        <w:rPr>
          <w:rFonts w:cstheme="minorHAnsi"/>
        </w:rPr>
        <w:t xml:space="preserve"> (CSO)</w:t>
      </w:r>
      <w:r>
        <w:rPr>
          <w:rFonts w:cstheme="minorHAnsi"/>
        </w:rPr>
        <w:t xml:space="preserve"> </w:t>
      </w:r>
    </w:p>
    <w:p w14:paraId="148DB9FE" w14:textId="0091D66F" w:rsidR="002539AA" w:rsidRDefault="00592166" w:rsidP="008F7F64">
      <w:pPr>
        <w:shd w:val="clear" w:color="auto" w:fill="FFFFFF"/>
        <w:spacing w:after="360" w:line="240" w:lineRule="auto"/>
        <w:contextualSpacing/>
        <w:rPr>
          <w:rFonts w:cstheme="minorHAnsi"/>
        </w:rPr>
      </w:pPr>
      <w:r>
        <w:rPr>
          <w:rFonts w:cstheme="minorHAnsi"/>
        </w:rPr>
        <w:t>--</w:t>
      </w:r>
      <w:hyperlink r:id="rId76" w:history="1">
        <w:r w:rsidRPr="00592166">
          <w:rPr>
            <w:rStyle w:val="Hyperlink"/>
            <w:rFonts w:cstheme="minorHAnsi"/>
          </w:rPr>
          <w:t>So long and thanks for all the phish: Red teams need to be smarter now</w:t>
        </w:r>
      </w:hyperlink>
      <w:r>
        <w:rPr>
          <w:rFonts w:cstheme="minorHAnsi"/>
        </w:rPr>
        <w:t xml:space="preserve"> (the Register)</w:t>
      </w:r>
    </w:p>
    <w:p w14:paraId="0DE19E7F" w14:textId="523BB704" w:rsidR="00592166" w:rsidRDefault="00E81409" w:rsidP="008F7F64">
      <w:pPr>
        <w:shd w:val="clear" w:color="auto" w:fill="FFFFFF"/>
        <w:spacing w:after="360" w:line="240" w:lineRule="auto"/>
        <w:contextualSpacing/>
        <w:rPr>
          <w:rFonts w:cstheme="minorHAnsi"/>
        </w:rPr>
      </w:pPr>
      <w:r>
        <w:rPr>
          <w:rFonts w:cstheme="minorHAnsi"/>
        </w:rPr>
        <w:t>--</w:t>
      </w:r>
      <w:hyperlink r:id="rId77" w:history="1">
        <w:r w:rsidRPr="00E81409">
          <w:rPr>
            <w:rStyle w:val="Hyperlink"/>
            <w:rFonts w:cstheme="minorHAnsi"/>
          </w:rPr>
          <w:t>8 top cyber-attack maps and how to use them</w:t>
        </w:r>
      </w:hyperlink>
      <w:r>
        <w:rPr>
          <w:rFonts w:cstheme="minorHAnsi"/>
        </w:rPr>
        <w:t xml:space="preserve"> (CSO)</w:t>
      </w:r>
    </w:p>
    <w:p w14:paraId="4F79F77B" w14:textId="77777777" w:rsidR="00592166" w:rsidRPr="006012F0" w:rsidRDefault="00592166" w:rsidP="008F7F64">
      <w:pPr>
        <w:shd w:val="clear" w:color="auto" w:fill="FFFFFF"/>
        <w:spacing w:after="360" w:line="240" w:lineRule="auto"/>
        <w:contextualSpacing/>
        <w:rPr>
          <w:rFonts w:cstheme="minorHAnsi"/>
        </w:rPr>
      </w:pPr>
    </w:p>
    <w:p w14:paraId="54B079CC" w14:textId="7904F448" w:rsidR="00571490" w:rsidRDefault="00571490" w:rsidP="008F7F64">
      <w:pPr>
        <w:spacing w:line="240" w:lineRule="auto"/>
        <w:contextualSpacing/>
        <w:rPr>
          <w:rFonts w:cstheme="minorHAnsi"/>
          <w:b/>
          <w:sz w:val="24"/>
          <w:szCs w:val="24"/>
        </w:rPr>
      </w:pPr>
      <w:r w:rsidRPr="006012F0">
        <w:rPr>
          <w:rFonts w:cstheme="minorHAnsi"/>
          <w:b/>
          <w:i/>
          <w:sz w:val="24"/>
          <w:szCs w:val="24"/>
        </w:rPr>
        <w:t>(In)Secure Takes</w:t>
      </w:r>
      <w:r w:rsidRPr="006012F0">
        <w:rPr>
          <w:rFonts w:cstheme="minorHAnsi"/>
          <w:b/>
          <w:sz w:val="24"/>
          <w:szCs w:val="24"/>
        </w:rPr>
        <w:t xml:space="preserve"> –</w:t>
      </w:r>
      <w:r w:rsidR="00351A10">
        <w:rPr>
          <w:rFonts w:cstheme="minorHAnsi"/>
          <w:sz w:val="24"/>
          <w:szCs w:val="24"/>
        </w:rPr>
        <w:t xml:space="preserve"> </w:t>
      </w:r>
      <w:r w:rsidR="00351A10" w:rsidRPr="00351A10">
        <w:rPr>
          <w:rFonts w:cstheme="minorHAnsi"/>
          <w:szCs w:val="24"/>
        </w:rPr>
        <w:t>Twitter’s best from the week</w:t>
      </w:r>
      <w:r w:rsidRPr="00351A10">
        <w:rPr>
          <w:rFonts w:cstheme="minorHAnsi"/>
          <w:b/>
          <w:szCs w:val="24"/>
        </w:rPr>
        <w:t xml:space="preserve"> </w:t>
      </w:r>
    </w:p>
    <w:p w14:paraId="1D900DBE" w14:textId="240F600A" w:rsidR="00683FD9" w:rsidRDefault="00683FD9" w:rsidP="008F7F64">
      <w:pPr>
        <w:spacing w:line="240" w:lineRule="auto"/>
        <w:contextualSpacing/>
        <w:rPr>
          <w:rFonts w:cstheme="minorHAnsi"/>
          <w:b/>
          <w:sz w:val="24"/>
          <w:szCs w:val="24"/>
        </w:rPr>
      </w:pPr>
    </w:p>
    <w:p w14:paraId="7CE41FFE" w14:textId="782C4DF8" w:rsidR="0037066B" w:rsidRDefault="0037066B" w:rsidP="008F7F64">
      <w:pPr>
        <w:spacing w:line="240" w:lineRule="auto"/>
        <w:contextualSpacing/>
        <w:rPr>
          <w:rFonts w:cstheme="minorHAnsi"/>
          <w:b/>
          <w:sz w:val="24"/>
          <w:szCs w:val="24"/>
        </w:rPr>
      </w:pPr>
      <w:r>
        <w:rPr>
          <w:noProof/>
        </w:rPr>
        <w:drawing>
          <wp:inline distT="0" distB="0" distL="0" distR="0" wp14:anchorId="56B825EB" wp14:editId="20F885CF">
            <wp:extent cx="5943600" cy="1270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5943600" cy="1270000"/>
                    </a:xfrm>
                    <a:prstGeom prst="rect">
                      <a:avLst/>
                    </a:prstGeom>
                  </pic:spPr>
                </pic:pic>
              </a:graphicData>
            </a:graphic>
          </wp:inline>
        </w:drawing>
      </w:r>
    </w:p>
    <w:p w14:paraId="2C365F34" w14:textId="77777777" w:rsidR="0037066B" w:rsidRPr="006012F0" w:rsidRDefault="0037066B" w:rsidP="008F7F64">
      <w:pPr>
        <w:spacing w:line="240" w:lineRule="auto"/>
        <w:contextualSpacing/>
        <w:rPr>
          <w:rFonts w:cstheme="minorHAnsi"/>
          <w:b/>
          <w:sz w:val="24"/>
          <w:szCs w:val="24"/>
        </w:rPr>
      </w:pPr>
    </w:p>
    <w:p w14:paraId="5DA6E82B" w14:textId="3E12AB5A" w:rsidR="005636F3" w:rsidRPr="006012F0" w:rsidRDefault="00E71758" w:rsidP="008F7F64">
      <w:pPr>
        <w:spacing w:line="240" w:lineRule="auto"/>
        <w:contextualSpacing/>
        <w:rPr>
          <w:rFonts w:cstheme="minorHAnsi"/>
        </w:rPr>
      </w:pPr>
      <w:r>
        <w:rPr>
          <w:rFonts w:cstheme="minorHAnsi"/>
        </w:rPr>
        <w:t xml:space="preserve">Contact us: follow @NHISAC </w:t>
      </w:r>
      <w:r w:rsidR="00571490" w:rsidRPr="006012F0">
        <w:rPr>
          <w:rFonts w:cstheme="minorHAnsi"/>
        </w:rPr>
        <w:t xml:space="preserve">and email at </w:t>
      </w:r>
      <w:hyperlink r:id="rId79" w:history="1">
        <w:r w:rsidR="00571490" w:rsidRPr="006012F0">
          <w:rPr>
            <w:rStyle w:val="Hyperlink"/>
            <w:rFonts w:cstheme="minorHAnsi"/>
          </w:rPr>
          <w:t>bflatgard@nhisac.org</w:t>
        </w:r>
      </w:hyperlink>
    </w:p>
    <w:sectPr w:rsidR="005636F3" w:rsidRPr="006012F0">
      <w:headerReference w:type="default" r:id="rId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39A8F" w14:textId="77777777" w:rsidR="001B18B0" w:rsidRDefault="001B18B0" w:rsidP="007A6E92">
      <w:pPr>
        <w:spacing w:after="0" w:line="240" w:lineRule="auto"/>
      </w:pPr>
      <w:r>
        <w:separator/>
      </w:r>
    </w:p>
  </w:endnote>
  <w:endnote w:type="continuationSeparator" w:id="0">
    <w:p w14:paraId="5ED49C59" w14:textId="77777777" w:rsidR="001B18B0" w:rsidRDefault="001B18B0" w:rsidP="007A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002F7" w14:textId="77777777" w:rsidR="001B18B0" w:rsidRDefault="001B18B0" w:rsidP="007A6E92">
      <w:pPr>
        <w:spacing w:after="0" w:line="240" w:lineRule="auto"/>
      </w:pPr>
      <w:r>
        <w:separator/>
      </w:r>
    </w:p>
  </w:footnote>
  <w:footnote w:type="continuationSeparator" w:id="0">
    <w:p w14:paraId="1D77D21C" w14:textId="77777777" w:rsidR="001B18B0" w:rsidRDefault="001B18B0" w:rsidP="007A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BB302" w14:textId="0DA04C91" w:rsidR="00592166" w:rsidRPr="00A526F7" w:rsidRDefault="00592166" w:rsidP="00A526F7">
    <w:pPr>
      <w:pStyle w:val="Header"/>
    </w:pPr>
    <w:r>
      <w:fldChar w:fldCharType="begin"/>
    </w:r>
    <w:r>
      <w:instrText xml:space="preserve"> DATE \@ "MMMM d, yyyy" </w:instrText>
    </w:r>
    <w:r>
      <w:fldChar w:fldCharType="separate"/>
    </w:r>
    <w:r w:rsidR="00890650">
      <w:rPr>
        <w:noProof/>
      </w:rPr>
      <w:t>August 23, 2017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538D"/>
    <w:multiLevelType w:val="hybridMultilevel"/>
    <w:tmpl w:val="76F87D96"/>
    <w:lvl w:ilvl="0" w:tplc="2028EC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61087"/>
    <w:multiLevelType w:val="hybridMultilevel"/>
    <w:tmpl w:val="6F2EA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A7C10"/>
    <w:multiLevelType w:val="hybridMultilevel"/>
    <w:tmpl w:val="9ACE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D2ED2"/>
    <w:multiLevelType w:val="hybridMultilevel"/>
    <w:tmpl w:val="EEA4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53FFD"/>
    <w:multiLevelType w:val="hybridMultilevel"/>
    <w:tmpl w:val="14901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857D4"/>
    <w:multiLevelType w:val="hybridMultilevel"/>
    <w:tmpl w:val="6972D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C5A75"/>
    <w:multiLevelType w:val="hybridMultilevel"/>
    <w:tmpl w:val="FE0E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170D8"/>
    <w:multiLevelType w:val="hybridMultilevel"/>
    <w:tmpl w:val="93269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16B4C"/>
    <w:multiLevelType w:val="hybridMultilevel"/>
    <w:tmpl w:val="41E2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34249"/>
    <w:multiLevelType w:val="hybridMultilevel"/>
    <w:tmpl w:val="5154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067313"/>
    <w:multiLevelType w:val="hybridMultilevel"/>
    <w:tmpl w:val="04E8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1845EF"/>
    <w:multiLevelType w:val="hybridMultilevel"/>
    <w:tmpl w:val="9446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D3BB0"/>
    <w:multiLevelType w:val="hybridMultilevel"/>
    <w:tmpl w:val="2E2CB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025ED1"/>
    <w:multiLevelType w:val="hybridMultilevel"/>
    <w:tmpl w:val="78EEB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4667B6"/>
    <w:multiLevelType w:val="hybridMultilevel"/>
    <w:tmpl w:val="1B48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C431C2"/>
    <w:multiLevelType w:val="hybridMultilevel"/>
    <w:tmpl w:val="12E8A8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7"/>
  </w:num>
  <w:num w:numId="4">
    <w:abstractNumId w:val="11"/>
  </w:num>
  <w:num w:numId="5">
    <w:abstractNumId w:val="4"/>
  </w:num>
  <w:num w:numId="6">
    <w:abstractNumId w:val="13"/>
  </w:num>
  <w:num w:numId="7">
    <w:abstractNumId w:val="9"/>
  </w:num>
  <w:num w:numId="8">
    <w:abstractNumId w:val="1"/>
  </w:num>
  <w:num w:numId="9">
    <w:abstractNumId w:val="0"/>
  </w:num>
  <w:num w:numId="10">
    <w:abstractNumId w:val="10"/>
  </w:num>
  <w:num w:numId="11">
    <w:abstractNumId w:val="3"/>
  </w:num>
  <w:num w:numId="12">
    <w:abstractNumId w:val="12"/>
  </w:num>
  <w:num w:numId="13">
    <w:abstractNumId w:val="15"/>
  </w:num>
  <w:num w:numId="14">
    <w:abstractNumId w:val="8"/>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91"/>
    <w:rsid w:val="00036E89"/>
    <w:rsid w:val="0005039A"/>
    <w:rsid w:val="000577E5"/>
    <w:rsid w:val="000A58D7"/>
    <w:rsid w:val="000A7D02"/>
    <w:rsid w:val="000D69E1"/>
    <w:rsid w:val="00120615"/>
    <w:rsid w:val="0013644C"/>
    <w:rsid w:val="001B18B0"/>
    <w:rsid w:val="001E7736"/>
    <w:rsid w:val="00225F84"/>
    <w:rsid w:val="00231AC9"/>
    <w:rsid w:val="00243CCE"/>
    <w:rsid w:val="002539AA"/>
    <w:rsid w:val="00274750"/>
    <w:rsid w:val="002831C6"/>
    <w:rsid w:val="002B52BE"/>
    <w:rsid w:val="002C5A8A"/>
    <w:rsid w:val="002D6C04"/>
    <w:rsid w:val="00316EF3"/>
    <w:rsid w:val="003222A5"/>
    <w:rsid w:val="00332992"/>
    <w:rsid w:val="00335CE5"/>
    <w:rsid w:val="00351A10"/>
    <w:rsid w:val="00356A17"/>
    <w:rsid w:val="0035766E"/>
    <w:rsid w:val="0037066B"/>
    <w:rsid w:val="00393D99"/>
    <w:rsid w:val="003E65AB"/>
    <w:rsid w:val="004250E1"/>
    <w:rsid w:val="004309E3"/>
    <w:rsid w:val="004447BA"/>
    <w:rsid w:val="004660B3"/>
    <w:rsid w:val="004B4796"/>
    <w:rsid w:val="004C7FA0"/>
    <w:rsid w:val="005431DB"/>
    <w:rsid w:val="00547527"/>
    <w:rsid w:val="005636F3"/>
    <w:rsid w:val="00571490"/>
    <w:rsid w:val="00592166"/>
    <w:rsid w:val="005C3A6C"/>
    <w:rsid w:val="005F6F02"/>
    <w:rsid w:val="006012F0"/>
    <w:rsid w:val="0060741C"/>
    <w:rsid w:val="00613CDF"/>
    <w:rsid w:val="006172BC"/>
    <w:rsid w:val="00635599"/>
    <w:rsid w:val="00665E6A"/>
    <w:rsid w:val="00683FD9"/>
    <w:rsid w:val="00685F4E"/>
    <w:rsid w:val="006902DF"/>
    <w:rsid w:val="006E64C3"/>
    <w:rsid w:val="00745547"/>
    <w:rsid w:val="00747C81"/>
    <w:rsid w:val="00761B91"/>
    <w:rsid w:val="00761C78"/>
    <w:rsid w:val="00790C13"/>
    <w:rsid w:val="007A50D0"/>
    <w:rsid w:val="007A6E92"/>
    <w:rsid w:val="007B4E63"/>
    <w:rsid w:val="007C1395"/>
    <w:rsid w:val="007C5175"/>
    <w:rsid w:val="007D1557"/>
    <w:rsid w:val="00803BA5"/>
    <w:rsid w:val="00840551"/>
    <w:rsid w:val="00847274"/>
    <w:rsid w:val="00854328"/>
    <w:rsid w:val="00857F45"/>
    <w:rsid w:val="008646D7"/>
    <w:rsid w:val="00864998"/>
    <w:rsid w:val="00890650"/>
    <w:rsid w:val="008D0229"/>
    <w:rsid w:val="008E4127"/>
    <w:rsid w:val="008F7F64"/>
    <w:rsid w:val="00914701"/>
    <w:rsid w:val="0092796E"/>
    <w:rsid w:val="0093620E"/>
    <w:rsid w:val="00941EB8"/>
    <w:rsid w:val="009563FB"/>
    <w:rsid w:val="009732E6"/>
    <w:rsid w:val="009B7897"/>
    <w:rsid w:val="009B7FD8"/>
    <w:rsid w:val="009D3BCC"/>
    <w:rsid w:val="009F73EA"/>
    <w:rsid w:val="00A22C91"/>
    <w:rsid w:val="00A32E05"/>
    <w:rsid w:val="00A37804"/>
    <w:rsid w:val="00A37DE4"/>
    <w:rsid w:val="00A41E0B"/>
    <w:rsid w:val="00A526F7"/>
    <w:rsid w:val="00A6237A"/>
    <w:rsid w:val="00A62BCD"/>
    <w:rsid w:val="00A75C26"/>
    <w:rsid w:val="00A92070"/>
    <w:rsid w:val="00AB7AE5"/>
    <w:rsid w:val="00AD470E"/>
    <w:rsid w:val="00AF5E76"/>
    <w:rsid w:val="00B0357C"/>
    <w:rsid w:val="00B56DDF"/>
    <w:rsid w:val="00B615D7"/>
    <w:rsid w:val="00B845C8"/>
    <w:rsid w:val="00B93CEC"/>
    <w:rsid w:val="00BA46FF"/>
    <w:rsid w:val="00BB330A"/>
    <w:rsid w:val="00BC2133"/>
    <w:rsid w:val="00BE3316"/>
    <w:rsid w:val="00C12197"/>
    <w:rsid w:val="00C15D1D"/>
    <w:rsid w:val="00C20400"/>
    <w:rsid w:val="00C362E1"/>
    <w:rsid w:val="00C62E71"/>
    <w:rsid w:val="00C81305"/>
    <w:rsid w:val="00C822F8"/>
    <w:rsid w:val="00C8317A"/>
    <w:rsid w:val="00CA7C20"/>
    <w:rsid w:val="00CB3505"/>
    <w:rsid w:val="00CC6FB3"/>
    <w:rsid w:val="00CE3C76"/>
    <w:rsid w:val="00CF1E4C"/>
    <w:rsid w:val="00D5144E"/>
    <w:rsid w:val="00D564D0"/>
    <w:rsid w:val="00D62D68"/>
    <w:rsid w:val="00D82750"/>
    <w:rsid w:val="00DB6C8D"/>
    <w:rsid w:val="00DC5620"/>
    <w:rsid w:val="00DF227F"/>
    <w:rsid w:val="00E02E55"/>
    <w:rsid w:val="00E16F31"/>
    <w:rsid w:val="00E2219B"/>
    <w:rsid w:val="00E71758"/>
    <w:rsid w:val="00E81409"/>
    <w:rsid w:val="00E83D11"/>
    <w:rsid w:val="00EE1E2D"/>
    <w:rsid w:val="00EE264F"/>
    <w:rsid w:val="00F35D86"/>
    <w:rsid w:val="00F653F1"/>
    <w:rsid w:val="00F833AF"/>
    <w:rsid w:val="00F97630"/>
    <w:rsid w:val="00FE5CAC"/>
    <w:rsid w:val="00FF06D8"/>
    <w:rsid w:val="00FF1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732FE"/>
  <w15:chartTrackingRefBased/>
  <w15:docId w15:val="{6A84C83C-D9BE-46BF-94CB-8E9615B9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13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660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813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B91"/>
    <w:rPr>
      <w:color w:val="0563C1" w:themeColor="hyperlink"/>
      <w:u w:val="single"/>
    </w:rPr>
  </w:style>
  <w:style w:type="paragraph" w:styleId="ListParagraph">
    <w:name w:val="List Paragraph"/>
    <w:basedOn w:val="Normal"/>
    <w:uiPriority w:val="34"/>
    <w:qFormat/>
    <w:rsid w:val="00C362E1"/>
    <w:pPr>
      <w:ind w:left="720"/>
      <w:contextualSpacing/>
    </w:pPr>
  </w:style>
  <w:style w:type="paragraph" w:styleId="NormalWeb">
    <w:name w:val="Normal (Web)"/>
    <w:basedOn w:val="Normal"/>
    <w:uiPriority w:val="99"/>
    <w:unhideWhenUsed/>
    <w:rsid w:val="00C362E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D1557"/>
    <w:rPr>
      <w:color w:val="808080"/>
      <w:shd w:val="clear" w:color="auto" w:fill="E6E6E6"/>
    </w:rPr>
  </w:style>
  <w:style w:type="character" w:customStyle="1" w:styleId="Heading3Char">
    <w:name w:val="Heading 3 Char"/>
    <w:basedOn w:val="DefaultParagraphFont"/>
    <w:link w:val="Heading3"/>
    <w:uiPriority w:val="9"/>
    <w:rsid w:val="00C81305"/>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C8130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660B3"/>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857F45"/>
    <w:rPr>
      <w:color w:val="954F72" w:themeColor="followedHyperlink"/>
      <w:u w:val="single"/>
    </w:rPr>
  </w:style>
  <w:style w:type="paragraph" w:styleId="Header">
    <w:name w:val="header"/>
    <w:basedOn w:val="Normal"/>
    <w:link w:val="HeaderChar"/>
    <w:uiPriority w:val="99"/>
    <w:unhideWhenUsed/>
    <w:rsid w:val="007A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E92"/>
  </w:style>
  <w:style w:type="paragraph" w:styleId="Footer">
    <w:name w:val="footer"/>
    <w:basedOn w:val="Normal"/>
    <w:link w:val="FooterChar"/>
    <w:uiPriority w:val="99"/>
    <w:unhideWhenUsed/>
    <w:rsid w:val="007A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480">
      <w:bodyDiv w:val="1"/>
      <w:marLeft w:val="0"/>
      <w:marRight w:val="0"/>
      <w:marTop w:val="0"/>
      <w:marBottom w:val="0"/>
      <w:divBdr>
        <w:top w:val="none" w:sz="0" w:space="0" w:color="auto"/>
        <w:left w:val="none" w:sz="0" w:space="0" w:color="auto"/>
        <w:bottom w:val="none" w:sz="0" w:space="0" w:color="auto"/>
        <w:right w:val="none" w:sz="0" w:space="0" w:color="auto"/>
      </w:divBdr>
    </w:div>
    <w:div w:id="16584868">
      <w:bodyDiv w:val="1"/>
      <w:marLeft w:val="0"/>
      <w:marRight w:val="0"/>
      <w:marTop w:val="0"/>
      <w:marBottom w:val="0"/>
      <w:divBdr>
        <w:top w:val="none" w:sz="0" w:space="0" w:color="auto"/>
        <w:left w:val="none" w:sz="0" w:space="0" w:color="auto"/>
        <w:bottom w:val="none" w:sz="0" w:space="0" w:color="auto"/>
        <w:right w:val="none" w:sz="0" w:space="0" w:color="auto"/>
      </w:divBdr>
    </w:div>
    <w:div w:id="59403260">
      <w:bodyDiv w:val="1"/>
      <w:marLeft w:val="0"/>
      <w:marRight w:val="0"/>
      <w:marTop w:val="0"/>
      <w:marBottom w:val="0"/>
      <w:divBdr>
        <w:top w:val="none" w:sz="0" w:space="0" w:color="auto"/>
        <w:left w:val="none" w:sz="0" w:space="0" w:color="auto"/>
        <w:bottom w:val="none" w:sz="0" w:space="0" w:color="auto"/>
        <w:right w:val="none" w:sz="0" w:space="0" w:color="auto"/>
      </w:divBdr>
    </w:div>
    <w:div w:id="89742968">
      <w:bodyDiv w:val="1"/>
      <w:marLeft w:val="0"/>
      <w:marRight w:val="0"/>
      <w:marTop w:val="0"/>
      <w:marBottom w:val="0"/>
      <w:divBdr>
        <w:top w:val="none" w:sz="0" w:space="0" w:color="auto"/>
        <w:left w:val="none" w:sz="0" w:space="0" w:color="auto"/>
        <w:bottom w:val="none" w:sz="0" w:space="0" w:color="auto"/>
        <w:right w:val="none" w:sz="0" w:space="0" w:color="auto"/>
      </w:divBdr>
    </w:div>
    <w:div w:id="108663795">
      <w:bodyDiv w:val="1"/>
      <w:marLeft w:val="0"/>
      <w:marRight w:val="0"/>
      <w:marTop w:val="0"/>
      <w:marBottom w:val="0"/>
      <w:divBdr>
        <w:top w:val="none" w:sz="0" w:space="0" w:color="auto"/>
        <w:left w:val="none" w:sz="0" w:space="0" w:color="auto"/>
        <w:bottom w:val="none" w:sz="0" w:space="0" w:color="auto"/>
        <w:right w:val="none" w:sz="0" w:space="0" w:color="auto"/>
      </w:divBdr>
    </w:div>
    <w:div w:id="189535374">
      <w:bodyDiv w:val="1"/>
      <w:marLeft w:val="0"/>
      <w:marRight w:val="0"/>
      <w:marTop w:val="0"/>
      <w:marBottom w:val="0"/>
      <w:divBdr>
        <w:top w:val="none" w:sz="0" w:space="0" w:color="auto"/>
        <w:left w:val="none" w:sz="0" w:space="0" w:color="auto"/>
        <w:bottom w:val="none" w:sz="0" w:space="0" w:color="auto"/>
        <w:right w:val="none" w:sz="0" w:space="0" w:color="auto"/>
      </w:divBdr>
    </w:div>
    <w:div w:id="253826922">
      <w:bodyDiv w:val="1"/>
      <w:marLeft w:val="0"/>
      <w:marRight w:val="0"/>
      <w:marTop w:val="0"/>
      <w:marBottom w:val="0"/>
      <w:divBdr>
        <w:top w:val="none" w:sz="0" w:space="0" w:color="auto"/>
        <w:left w:val="none" w:sz="0" w:space="0" w:color="auto"/>
        <w:bottom w:val="none" w:sz="0" w:space="0" w:color="auto"/>
        <w:right w:val="none" w:sz="0" w:space="0" w:color="auto"/>
      </w:divBdr>
    </w:div>
    <w:div w:id="385374653">
      <w:bodyDiv w:val="1"/>
      <w:marLeft w:val="0"/>
      <w:marRight w:val="0"/>
      <w:marTop w:val="0"/>
      <w:marBottom w:val="0"/>
      <w:divBdr>
        <w:top w:val="none" w:sz="0" w:space="0" w:color="auto"/>
        <w:left w:val="none" w:sz="0" w:space="0" w:color="auto"/>
        <w:bottom w:val="none" w:sz="0" w:space="0" w:color="auto"/>
        <w:right w:val="none" w:sz="0" w:space="0" w:color="auto"/>
      </w:divBdr>
    </w:div>
    <w:div w:id="410201787">
      <w:bodyDiv w:val="1"/>
      <w:marLeft w:val="0"/>
      <w:marRight w:val="0"/>
      <w:marTop w:val="0"/>
      <w:marBottom w:val="0"/>
      <w:divBdr>
        <w:top w:val="none" w:sz="0" w:space="0" w:color="auto"/>
        <w:left w:val="none" w:sz="0" w:space="0" w:color="auto"/>
        <w:bottom w:val="none" w:sz="0" w:space="0" w:color="auto"/>
        <w:right w:val="none" w:sz="0" w:space="0" w:color="auto"/>
      </w:divBdr>
    </w:div>
    <w:div w:id="430399076">
      <w:bodyDiv w:val="1"/>
      <w:marLeft w:val="0"/>
      <w:marRight w:val="0"/>
      <w:marTop w:val="0"/>
      <w:marBottom w:val="0"/>
      <w:divBdr>
        <w:top w:val="none" w:sz="0" w:space="0" w:color="auto"/>
        <w:left w:val="none" w:sz="0" w:space="0" w:color="auto"/>
        <w:bottom w:val="none" w:sz="0" w:space="0" w:color="auto"/>
        <w:right w:val="none" w:sz="0" w:space="0" w:color="auto"/>
      </w:divBdr>
    </w:div>
    <w:div w:id="439423602">
      <w:bodyDiv w:val="1"/>
      <w:marLeft w:val="0"/>
      <w:marRight w:val="0"/>
      <w:marTop w:val="0"/>
      <w:marBottom w:val="0"/>
      <w:divBdr>
        <w:top w:val="none" w:sz="0" w:space="0" w:color="auto"/>
        <w:left w:val="none" w:sz="0" w:space="0" w:color="auto"/>
        <w:bottom w:val="none" w:sz="0" w:space="0" w:color="auto"/>
        <w:right w:val="none" w:sz="0" w:space="0" w:color="auto"/>
      </w:divBdr>
    </w:div>
    <w:div w:id="457650244">
      <w:bodyDiv w:val="1"/>
      <w:marLeft w:val="0"/>
      <w:marRight w:val="0"/>
      <w:marTop w:val="0"/>
      <w:marBottom w:val="0"/>
      <w:divBdr>
        <w:top w:val="none" w:sz="0" w:space="0" w:color="auto"/>
        <w:left w:val="none" w:sz="0" w:space="0" w:color="auto"/>
        <w:bottom w:val="none" w:sz="0" w:space="0" w:color="auto"/>
        <w:right w:val="none" w:sz="0" w:space="0" w:color="auto"/>
      </w:divBdr>
    </w:div>
    <w:div w:id="468284889">
      <w:bodyDiv w:val="1"/>
      <w:marLeft w:val="0"/>
      <w:marRight w:val="0"/>
      <w:marTop w:val="0"/>
      <w:marBottom w:val="0"/>
      <w:divBdr>
        <w:top w:val="none" w:sz="0" w:space="0" w:color="auto"/>
        <w:left w:val="none" w:sz="0" w:space="0" w:color="auto"/>
        <w:bottom w:val="none" w:sz="0" w:space="0" w:color="auto"/>
        <w:right w:val="none" w:sz="0" w:space="0" w:color="auto"/>
      </w:divBdr>
    </w:div>
    <w:div w:id="480657961">
      <w:bodyDiv w:val="1"/>
      <w:marLeft w:val="0"/>
      <w:marRight w:val="0"/>
      <w:marTop w:val="0"/>
      <w:marBottom w:val="0"/>
      <w:divBdr>
        <w:top w:val="none" w:sz="0" w:space="0" w:color="auto"/>
        <w:left w:val="none" w:sz="0" w:space="0" w:color="auto"/>
        <w:bottom w:val="none" w:sz="0" w:space="0" w:color="auto"/>
        <w:right w:val="none" w:sz="0" w:space="0" w:color="auto"/>
      </w:divBdr>
    </w:div>
    <w:div w:id="506754241">
      <w:bodyDiv w:val="1"/>
      <w:marLeft w:val="0"/>
      <w:marRight w:val="0"/>
      <w:marTop w:val="0"/>
      <w:marBottom w:val="0"/>
      <w:divBdr>
        <w:top w:val="none" w:sz="0" w:space="0" w:color="auto"/>
        <w:left w:val="none" w:sz="0" w:space="0" w:color="auto"/>
        <w:bottom w:val="none" w:sz="0" w:space="0" w:color="auto"/>
        <w:right w:val="none" w:sz="0" w:space="0" w:color="auto"/>
      </w:divBdr>
    </w:div>
    <w:div w:id="511143109">
      <w:bodyDiv w:val="1"/>
      <w:marLeft w:val="0"/>
      <w:marRight w:val="0"/>
      <w:marTop w:val="0"/>
      <w:marBottom w:val="0"/>
      <w:divBdr>
        <w:top w:val="none" w:sz="0" w:space="0" w:color="auto"/>
        <w:left w:val="none" w:sz="0" w:space="0" w:color="auto"/>
        <w:bottom w:val="none" w:sz="0" w:space="0" w:color="auto"/>
        <w:right w:val="none" w:sz="0" w:space="0" w:color="auto"/>
      </w:divBdr>
    </w:div>
    <w:div w:id="514223569">
      <w:bodyDiv w:val="1"/>
      <w:marLeft w:val="0"/>
      <w:marRight w:val="0"/>
      <w:marTop w:val="0"/>
      <w:marBottom w:val="0"/>
      <w:divBdr>
        <w:top w:val="none" w:sz="0" w:space="0" w:color="auto"/>
        <w:left w:val="none" w:sz="0" w:space="0" w:color="auto"/>
        <w:bottom w:val="none" w:sz="0" w:space="0" w:color="auto"/>
        <w:right w:val="none" w:sz="0" w:space="0" w:color="auto"/>
      </w:divBdr>
    </w:div>
    <w:div w:id="559707699">
      <w:bodyDiv w:val="1"/>
      <w:marLeft w:val="0"/>
      <w:marRight w:val="0"/>
      <w:marTop w:val="0"/>
      <w:marBottom w:val="0"/>
      <w:divBdr>
        <w:top w:val="none" w:sz="0" w:space="0" w:color="auto"/>
        <w:left w:val="none" w:sz="0" w:space="0" w:color="auto"/>
        <w:bottom w:val="none" w:sz="0" w:space="0" w:color="auto"/>
        <w:right w:val="none" w:sz="0" w:space="0" w:color="auto"/>
      </w:divBdr>
    </w:div>
    <w:div w:id="629937135">
      <w:bodyDiv w:val="1"/>
      <w:marLeft w:val="0"/>
      <w:marRight w:val="0"/>
      <w:marTop w:val="0"/>
      <w:marBottom w:val="0"/>
      <w:divBdr>
        <w:top w:val="none" w:sz="0" w:space="0" w:color="auto"/>
        <w:left w:val="none" w:sz="0" w:space="0" w:color="auto"/>
        <w:bottom w:val="none" w:sz="0" w:space="0" w:color="auto"/>
        <w:right w:val="none" w:sz="0" w:space="0" w:color="auto"/>
      </w:divBdr>
    </w:div>
    <w:div w:id="699207680">
      <w:bodyDiv w:val="1"/>
      <w:marLeft w:val="0"/>
      <w:marRight w:val="0"/>
      <w:marTop w:val="0"/>
      <w:marBottom w:val="0"/>
      <w:divBdr>
        <w:top w:val="none" w:sz="0" w:space="0" w:color="auto"/>
        <w:left w:val="none" w:sz="0" w:space="0" w:color="auto"/>
        <w:bottom w:val="none" w:sz="0" w:space="0" w:color="auto"/>
        <w:right w:val="none" w:sz="0" w:space="0" w:color="auto"/>
      </w:divBdr>
    </w:div>
    <w:div w:id="721713438">
      <w:bodyDiv w:val="1"/>
      <w:marLeft w:val="0"/>
      <w:marRight w:val="0"/>
      <w:marTop w:val="0"/>
      <w:marBottom w:val="0"/>
      <w:divBdr>
        <w:top w:val="none" w:sz="0" w:space="0" w:color="auto"/>
        <w:left w:val="none" w:sz="0" w:space="0" w:color="auto"/>
        <w:bottom w:val="none" w:sz="0" w:space="0" w:color="auto"/>
        <w:right w:val="none" w:sz="0" w:space="0" w:color="auto"/>
      </w:divBdr>
    </w:div>
    <w:div w:id="788741853">
      <w:bodyDiv w:val="1"/>
      <w:marLeft w:val="0"/>
      <w:marRight w:val="0"/>
      <w:marTop w:val="0"/>
      <w:marBottom w:val="0"/>
      <w:divBdr>
        <w:top w:val="none" w:sz="0" w:space="0" w:color="auto"/>
        <w:left w:val="none" w:sz="0" w:space="0" w:color="auto"/>
        <w:bottom w:val="none" w:sz="0" w:space="0" w:color="auto"/>
        <w:right w:val="none" w:sz="0" w:space="0" w:color="auto"/>
      </w:divBdr>
    </w:div>
    <w:div w:id="792986661">
      <w:bodyDiv w:val="1"/>
      <w:marLeft w:val="0"/>
      <w:marRight w:val="0"/>
      <w:marTop w:val="0"/>
      <w:marBottom w:val="0"/>
      <w:divBdr>
        <w:top w:val="none" w:sz="0" w:space="0" w:color="auto"/>
        <w:left w:val="none" w:sz="0" w:space="0" w:color="auto"/>
        <w:bottom w:val="none" w:sz="0" w:space="0" w:color="auto"/>
        <w:right w:val="none" w:sz="0" w:space="0" w:color="auto"/>
      </w:divBdr>
    </w:div>
    <w:div w:id="796148393">
      <w:bodyDiv w:val="1"/>
      <w:marLeft w:val="0"/>
      <w:marRight w:val="0"/>
      <w:marTop w:val="0"/>
      <w:marBottom w:val="0"/>
      <w:divBdr>
        <w:top w:val="none" w:sz="0" w:space="0" w:color="auto"/>
        <w:left w:val="none" w:sz="0" w:space="0" w:color="auto"/>
        <w:bottom w:val="none" w:sz="0" w:space="0" w:color="auto"/>
        <w:right w:val="none" w:sz="0" w:space="0" w:color="auto"/>
      </w:divBdr>
    </w:div>
    <w:div w:id="823858367">
      <w:bodyDiv w:val="1"/>
      <w:marLeft w:val="0"/>
      <w:marRight w:val="0"/>
      <w:marTop w:val="0"/>
      <w:marBottom w:val="0"/>
      <w:divBdr>
        <w:top w:val="none" w:sz="0" w:space="0" w:color="auto"/>
        <w:left w:val="none" w:sz="0" w:space="0" w:color="auto"/>
        <w:bottom w:val="none" w:sz="0" w:space="0" w:color="auto"/>
        <w:right w:val="none" w:sz="0" w:space="0" w:color="auto"/>
      </w:divBdr>
    </w:div>
    <w:div w:id="860556143">
      <w:bodyDiv w:val="1"/>
      <w:marLeft w:val="0"/>
      <w:marRight w:val="0"/>
      <w:marTop w:val="0"/>
      <w:marBottom w:val="0"/>
      <w:divBdr>
        <w:top w:val="none" w:sz="0" w:space="0" w:color="auto"/>
        <w:left w:val="none" w:sz="0" w:space="0" w:color="auto"/>
        <w:bottom w:val="none" w:sz="0" w:space="0" w:color="auto"/>
        <w:right w:val="none" w:sz="0" w:space="0" w:color="auto"/>
      </w:divBdr>
    </w:div>
    <w:div w:id="917907380">
      <w:bodyDiv w:val="1"/>
      <w:marLeft w:val="0"/>
      <w:marRight w:val="0"/>
      <w:marTop w:val="0"/>
      <w:marBottom w:val="0"/>
      <w:divBdr>
        <w:top w:val="none" w:sz="0" w:space="0" w:color="auto"/>
        <w:left w:val="none" w:sz="0" w:space="0" w:color="auto"/>
        <w:bottom w:val="none" w:sz="0" w:space="0" w:color="auto"/>
        <w:right w:val="none" w:sz="0" w:space="0" w:color="auto"/>
      </w:divBdr>
    </w:div>
    <w:div w:id="922641529">
      <w:bodyDiv w:val="1"/>
      <w:marLeft w:val="0"/>
      <w:marRight w:val="0"/>
      <w:marTop w:val="0"/>
      <w:marBottom w:val="0"/>
      <w:divBdr>
        <w:top w:val="none" w:sz="0" w:space="0" w:color="auto"/>
        <w:left w:val="none" w:sz="0" w:space="0" w:color="auto"/>
        <w:bottom w:val="none" w:sz="0" w:space="0" w:color="auto"/>
        <w:right w:val="none" w:sz="0" w:space="0" w:color="auto"/>
      </w:divBdr>
    </w:div>
    <w:div w:id="1051922754">
      <w:bodyDiv w:val="1"/>
      <w:marLeft w:val="0"/>
      <w:marRight w:val="0"/>
      <w:marTop w:val="0"/>
      <w:marBottom w:val="0"/>
      <w:divBdr>
        <w:top w:val="none" w:sz="0" w:space="0" w:color="auto"/>
        <w:left w:val="none" w:sz="0" w:space="0" w:color="auto"/>
        <w:bottom w:val="none" w:sz="0" w:space="0" w:color="auto"/>
        <w:right w:val="none" w:sz="0" w:space="0" w:color="auto"/>
      </w:divBdr>
    </w:div>
    <w:div w:id="1069882570">
      <w:bodyDiv w:val="1"/>
      <w:marLeft w:val="0"/>
      <w:marRight w:val="0"/>
      <w:marTop w:val="0"/>
      <w:marBottom w:val="0"/>
      <w:divBdr>
        <w:top w:val="none" w:sz="0" w:space="0" w:color="auto"/>
        <w:left w:val="none" w:sz="0" w:space="0" w:color="auto"/>
        <w:bottom w:val="none" w:sz="0" w:space="0" w:color="auto"/>
        <w:right w:val="none" w:sz="0" w:space="0" w:color="auto"/>
      </w:divBdr>
    </w:div>
    <w:div w:id="1081100862">
      <w:bodyDiv w:val="1"/>
      <w:marLeft w:val="0"/>
      <w:marRight w:val="0"/>
      <w:marTop w:val="0"/>
      <w:marBottom w:val="0"/>
      <w:divBdr>
        <w:top w:val="none" w:sz="0" w:space="0" w:color="auto"/>
        <w:left w:val="none" w:sz="0" w:space="0" w:color="auto"/>
        <w:bottom w:val="none" w:sz="0" w:space="0" w:color="auto"/>
        <w:right w:val="none" w:sz="0" w:space="0" w:color="auto"/>
      </w:divBdr>
    </w:div>
    <w:div w:id="1188637110">
      <w:bodyDiv w:val="1"/>
      <w:marLeft w:val="0"/>
      <w:marRight w:val="0"/>
      <w:marTop w:val="0"/>
      <w:marBottom w:val="0"/>
      <w:divBdr>
        <w:top w:val="none" w:sz="0" w:space="0" w:color="auto"/>
        <w:left w:val="none" w:sz="0" w:space="0" w:color="auto"/>
        <w:bottom w:val="none" w:sz="0" w:space="0" w:color="auto"/>
        <w:right w:val="none" w:sz="0" w:space="0" w:color="auto"/>
      </w:divBdr>
    </w:div>
    <w:div w:id="1191184975">
      <w:bodyDiv w:val="1"/>
      <w:marLeft w:val="0"/>
      <w:marRight w:val="0"/>
      <w:marTop w:val="0"/>
      <w:marBottom w:val="0"/>
      <w:divBdr>
        <w:top w:val="none" w:sz="0" w:space="0" w:color="auto"/>
        <w:left w:val="none" w:sz="0" w:space="0" w:color="auto"/>
        <w:bottom w:val="none" w:sz="0" w:space="0" w:color="auto"/>
        <w:right w:val="none" w:sz="0" w:space="0" w:color="auto"/>
      </w:divBdr>
      <w:divsChild>
        <w:div w:id="1913544042">
          <w:marLeft w:val="0"/>
          <w:marRight w:val="0"/>
          <w:marTop w:val="0"/>
          <w:marBottom w:val="0"/>
          <w:divBdr>
            <w:top w:val="none" w:sz="0" w:space="0" w:color="D1D1D1"/>
            <w:left w:val="none" w:sz="0" w:space="0" w:color="D1D1D1"/>
            <w:bottom w:val="none" w:sz="0" w:space="0" w:color="D1D1D1"/>
            <w:right w:val="none" w:sz="0" w:space="0" w:color="D1D1D1"/>
          </w:divBdr>
        </w:div>
      </w:divsChild>
    </w:div>
    <w:div w:id="1212618471">
      <w:bodyDiv w:val="1"/>
      <w:marLeft w:val="0"/>
      <w:marRight w:val="0"/>
      <w:marTop w:val="0"/>
      <w:marBottom w:val="0"/>
      <w:divBdr>
        <w:top w:val="none" w:sz="0" w:space="0" w:color="auto"/>
        <w:left w:val="none" w:sz="0" w:space="0" w:color="auto"/>
        <w:bottom w:val="none" w:sz="0" w:space="0" w:color="auto"/>
        <w:right w:val="none" w:sz="0" w:space="0" w:color="auto"/>
      </w:divBdr>
    </w:div>
    <w:div w:id="1220358004">
      <w:bodyDiv w:val="1"/>
      <w:marLeft w:val="0"/>
      <w:marRight w:val="0"/>
      <w:marTop w:val="0"/>
      <w:marBottom w:val="0"/>
      <w:divBdr>
        <w:top w:val="none" w:sz="0" w:space="0" w:color="auto"/>
        <w:left w:val="none" w:sz="0" w:space="0" w:color="auto"/>
        <w:bottom w:val="none" w:sz="0" w:space="0" w:color="auto"/>
        <w:right w:val="none" w:sz="0" w:space="0" w:color="auto"/>
      </w:divBdr>
    </w:div>
    <w:div w:id="1381789019">
      <w:bodyDiv w:val="1"/>
      <w:marLeft w:val="0"/>
      <w:marRight w:val="0"/>
      <w:marTop w:val="0"/>
      <w:marBottom w:val="0"/>
      <w:divBdr>
        <w:top w:val="none" w:sz="0" w:space="0" w:color="auto"/>
        <w:left w:val="none" w:sz="0" w:space="0" w:color="auto"/>
        <w:bottom w:val="none" w:sz="0" w:space="0" w:color="auto"/>
        <w:right w:val="none" w:sz="0" w:space="0" w:color="auto"/>
      </w:divBdr>
    </w:div>
    <w:div w:id="1424494133">
      <w:bodyDiv w:val="1"/>
      <w:marLeft w:val="0"/>
      <w:marRight w:val="0"/>
      <w:marTop w:val="0"/>
      <w:marBottom w:val="0"/>
      <w:divBdr>
        <w:top w:val="none" w:sz="0" w:space="0" w:color="auto"/>
        <w:left w:val="none" w:sz="0" w:space="0" w:color="auto"/>
        <w:bottom w:val="none" w:sz="0" w:space="0" w:color="auto"/>
        <w:right w:val="none" w:sz="0" w:space="0" w:color="auto"/>
      </w:divBdr>
    </w:div>
    <w:div w:id="1439717462">
      <w:bodyDiv w:val="1"/>
      <w:marLeft w:val="0"/>
      <w:marRight w:val="0"/>
      <w:marTop w:val="0"/>
      <w:marBottom w:val="0"/>
      <w:divBdr>
        <w:top w:val="none" w:sz="0" w:space="0" w:color="auto"/>
        <w:left w:val="none" w:sz="0" w:space="0" w:color="auto"/>
        <w:bottom w:val="none" w:sz="0" w:space="0" w:color="auto"/>
        <w:right w:val="none" w:sz="0" w:space="0" w:color="auto"/>
      </w:divBdr>
    </w:div>
    <w:div w:id="1480882349">
      <w:bodyDiv w:val="1"/>
      <w:marLeft w:val="0"/>
      <w:marRight w:val="0"/>
      <w:marTop w:val="0"/>
      <w:marBottom w:val="0"/>
      <w:divBdr>
        <w:top w:val="none" w:sz="0" w:space="0" w:color="auto"/>
        <w:left w:val="none" w:sz="0" w:space="0" w:color="auto"/>
        <w:bottom w:val="none" w:sz="0" w:space="0" w:color="auto"/>
        <w:right w:val="none" w:sz="0" w:space="0" w:color="auto"/>
      </w:divBdr>
      <w:divsChild>
        <w:div w:id="88355555">
          <w:marLeft w:val="300"/>
          <w:marRight w:val="300"/>
          <w:marTop w:val="0"/>
          <w:marBottom w:val="0"/>
          <w:divBdr>
            <w:top w:val="none" w:sz="0" w:space="0" w:color="auto"/>
            <w:left w:val="none" w:sz="0" w:space="0" w:color="auto"/>
            <w:bottom w:val="none" w:sz="0" w:space="0" w:color="auto"/>
            <w:right w:val="none" w:sz="0" w:space="0" w:color="auto"/>
          </w:divBdr>
          <w:divsChild>
            <w:div w:id="2041970908">
              <w:marLeft w:val="0"/>
              <w:marRight w:val="-17400"/>
              <w:marTop w:val="0"/>
              <w:marBottom w:val="0"/>
              <w:divBdr>
                <w:top w:val="none" w:sz="0" w:space="0" w:color="auto"/>
                <w:left w:val="none" w:sz="0" w:space="0" w:color="auto"/>
                <w:bottom w:val="none" w:sz="0" w:space="0" w:color="auto"/>
                <w:right w:val="none" w:sz="0" w:space="0" w:color="auto"/>
              </w:divBdr>
              <w:divsChild>
                <w:div w:id="743724735">
                  <w:marLeft w:val="0"/>
                  <w:marRight w:val="0"/>
                  <w:marTop w:val="0"/>
                  <w:marBottom w:val="0"/>
                  <w:divBdr>
                    <w:top w:val="none" w:sz="0" w:space="0" w:color="auto"/>
                    <w:left w:val="none" w:sz="0" w:space="0" w:color="auto"/>
                    <w:bottom w:val="none" w:sz="0" w:space="0" w:color="auto"/>
                    <w:right w:val="none" w:sz="0" w:space="0" w:color="auto"/>
                  </w:divBdr>
                  <w:divsChild>
                    <w:div w:id="13570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069377">
          <w:marLeft w:val="0"/>
          <w:marRight w:val="0"/>
          <w:marTop w:val="0"/>
          <w:marBottom w:val="0"/>
          <w:divBdr>
            <w:top w:val="none" w:sz="0" w:space="0" w:color="auto"/>
            <w:left w:val="none" w:sz="0" w:space="0" w:color="auto"/>
            <w:bottom w:val="none" w:sz="0" w:space="0" w:color="auto"/>
            <w:right w:val="none" w:sz="0" w:space="0" w:color="auto"/>
          </w:divBdr>
          <w:divsChild>
            <w:div w:id="1857038958">
              <w:marLeft w:val="-24000"/>
              <w:marRight w:val="-24000"/>
              <w:marTop w:val="0"/>
              <w:marBottom w:val="0"/>
              <w:divBdr>
                <w:top w:val="none" w:sz="0" w:space="0" w:color="auto"/>
                <w:left w:val="none" w:sz="0" w:space="0" w:color="auto"/>
                <w:bottom w:val="none" w:sz="0" w:space="0" w:color="auto"/>
                <w:right w:val="none" w:sz="0" w:space="0" w:color="auto"/>
              </w:divBdr>
              <w:divsChild>
                <w:div w:id="2076080903">
                  <w:marLeft w:val="0"/>
                  <w:marRight w:val="0"/>
                  <w:marTop w:val="0"/>
                  <w:marBottom w:val="0"/>
                  <w:divBdr>
                    <w:top w:val="none" w:sz="0" w:space="0" w:color="auto"/>
                    <w:left w:val="none" w:sz="0" w:space="0" w:color="auto"/>
                    <w:bottom w:val="none" w:sz="0" w:space="0" w:color="auto"/>
                    <w:right w:val="none" w:sz="0" w:space="0" w:color="auto"/>
                  </w:divBdr>
                  <w:divsChild>
                    <w:div w:id="508831757">
                      <w:marLeft w:val="0"/>
                      <w:marRight w:val="0"/>
                      <w:marTop w:val="0"/>
                      <w:marBottom w:val="0"/>
                      <w:divBdr>
                        <w:top w:val="none" w:sz="0" w:space="0" w:color="auto"/>
                        <w:left w:val="none" w:sz="0" w:space="0" w:color="auto"/>
                        <w:bottom w:val="none" w:sz="0" w:space="0" w:color="auto"/>
                        <w:right w:val="none" w:sz="0" w:space="0" w:color="auto"/>
                      </w:divBdr>
                      <w:divsChild>
                        <w:div w:id="1928877793">
                          <w:marLeft w:val="0"/>
                          <w:marRight w:val="0"/>
                          <w:marTop w:val="0"/>
                          <w:marBottom w:val="0"/>
                          <w:divBdr>
                            <w:top w:val="none" w:sz="0" w:space="0" w:color="auto"/>
                            <w:left w:val="none" w:sz="0" w:space="0" w:color="auto"/>
                            <w:bottom w:val="none" w:sz="0" w:space="0" w:color="auto"/>
                            <w:right w:val="none" w:sz="0" w:space="0" w:color="auto"/>
                          </w:divBdr>
                        </w:div>
                      </w:divsChild>
                    </w:div>
                    <w:div w:id="6749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24398">
      <w:bodyDiv w:val="1"/>
      <w:marLeft w:val="0"/>
      <w:marRight w:val="0"/>
      <w:marTop w:val="0"/>
      <w:marBottom w:val="0"/>
      <w:divBdr>
        <w:top w:val="none" w:sz="0" w:space="0" w:color="auto"/>
        <w:left w:val="none" w:sz="0" w:space="0" w:color="auto"/>
        <w:bottom w:val="none" w:sz="0" w:space="0" w:color="auto"/>
        <w:right w:val="none" w:sz="0" w:space="0" w:color="auto"/>
      </w:divBdr>
    </w:div>
    <w:div w:id="1616214214">
      <w:bodyDiv w:val="1"/>
      <w:marLeft w:val="0"/>
      <w:marRight w:val="0"/>
      <w:marTop w:val="0"/>
      <w:marBottom w:val="0"/>
      <w:divBdr>
        <w:top w:val="none" w:sz="0" w:space="0" w:color="auto"/>
        <w:left w:val="none" w:sz="0" w:space="0" w:color="auto"/>
        <w:bottom w:val="none" w:sz="0" w:space="0" w:color="auto"/>
        <w:right w:val="none" w:sz="0" w:space="0" w:color="auto"/>
      </w:divBdr>
    </w:div>
    <w:div w:id="1624537082">
      <w:bodyDiv w:val="1"/>
      <w:marLeft w:val="0"/>
      <w:marRight w:val="0"/>
      <w:marTop w:val="0"/>
      <w:marBottom w:val="0"/>
      <w:divBdr>
        <w:top w:val="none" w:sz="0" w:space="0" w:color="auto"/>
        <w:left w:val="none" w:sz="0" w:space="0" w:color="auto"/>
        <w:bottom w:val="none" w:sz="0" w:space="0" w:color="auto"/>
        <w:right w:val="none" w:sz="0" w:space="0" w:color="auto"/>
      </w:divBdr>
    </w:div>
    <w:div w:id="1671249023">
      <w:bodyDiv w:val="1"/>
      <w:marLeft w:val="0"/>
      <w:marRight w:val="0"/>
      <w:marTop w:val="0"/>
      <w:marBottom w:val="0"/>
      <w:divBdr>
        <w:top w:val="none" w:sz="0" w:space="0" w:color="auto"/>
        <w:left w:val="none" w:sz="0" w:space="0" w:color="auto"/>
        <w:bottom w:val="none" w:sz="0" w:space="0" w:color="auto"/>
        <w:right w:val="none" w:sz="0" w:space="0" w:color="auto"/>
      </w:divBdr>
    </w:div>
    <w:div w:id="1671365838">
      <w:bodyDiv w:val="1"/>
      <w:marLeft w:val="0"/>
      <w:marRight w:val="0"/>
      <w:marTop w:val="0"/>
      <w:marBottom w:val="0"/>
      <w:divBdr>
        <w:top w:val="none" w:sz="0" w:space="0" w:color="auto"/>
        <w:left w:val="none" w:sz="0" w:space="0" w:color="auto"/>
        <w:bottom w:val="none" w:sz="0" w:space="0" w:color="auto"/>
        <w:right w:val="none" w:sz="0" w:space="0" w:color="auto"/>
      </w:divBdr>
    </w:div>
    <w:div w:id="1678144959">
      <w:bodyDiv w:val="1"/>
      <w:marLeft w:val="0"/>
      <w:marRight w:val="0"/>
      <w:marTop w:val="0"/>
      <w:marBottom w:val="0"/>
      <w:divBdr>
        <w:top w:val="none" w:sz="0" w:space="0" w:color="auto"/>
        <w:left w:val="none" w:sz="0" w:space="0" w:color="auto"/>
        <w:bottom w:val="none" w:sz="0" w:space="0" w:color="auto"/>
        <w:right w:val="none" w:sz="0" w:space="0" w:color="auto"/>
      </w:divBdr>
    </w:div>
    <w:div w:id="1692337367">
      <w:bodyDiv w:val="1"/>
      <w:marLeft w:val="0"/>
      <w:marRight w:val="0"/>
      <w:marTop w:val="0"/>
      <w:marBottom w:val="0"/>
      <w:divBdr>
        <w:top w:val="none" w:sz="0" w:space="0" w:color="auto"/>
        <w:left w:val="none" w:sz="0" w:space="0" w:color="auto"/>
        <w:bottom w:val="none" w:sz="0" w:space="0" w:color="auto"/>
        <w:right w:val="none" w:sz="0" w:space="0" w:color="auto"/>
      </w:divBdr>
    </w:div>
    <w:div w:id="1701777787">
      <w:bodyDiv w:val="1"/>
      <w:marLeft w:val="0"/>
      <w:marRight w:val="0"/>
      <w:marTop w:val="0"/>
      <w:marBottom w:val="0"/>
      <w:divBdr>
        <w:top w:val="none" w:sz="0" w:space="0" w:color="auto"/>
        <w:left w:val="none" w:sz="0" w:space="0" w:color="auto"/>
        <w:bottom w:val="none" w:sz="0" w:space="0" w:color="auto"/>
        <w:right w:val="none" w:sz="0" w:space="0" w:color="auto"/>
      </w:divBdr>
    </w:div>
    <w:div w:id="1755977222">
      <w:bodyDiv w:val="1"/>
      <w:marLeft w:val="0"/>
      <w:marRight w:val="0"/>
      <w:marTop w:val="0"/>
      <w:marBottom w:val="0"/>
      <w:divBdr>
        <w:top w:val="none" w:sz="0" w:space="0" w:color="auto"/>
        <w:left w:val="none" w:sz="0" w:space="0" w:color="auto"/>
        <w:bottom w:val="none" w:sz="0" w:space="0" w:color="auto"/>
        <w:right w:val="none" w:sz="0" w:space="0" w:color="auto"/>
      </w:divBdr>
    </w:div>
    <w:div w:id="1801343656">
      <w:bodyDiv w:val="1"/>
      <w:marLeft w:val="0"/>
      <w:marRight w:val="0"/>
      <w:marTop w:val="0"/>
      <w:marBottom w:val="0"/>
      <w:divBdr>
        <w:top w:val="none" w:sz="0" w:space="0" w:color="auto"/>
        <w:left w:val="none" w:sz="0" w:space="0" w:color="auto"/>
        <w:bottom w:val="none" w:sz="0" w:space="0" w:color="auto"/>
        <w:right w:val="none" w:sz="0" w:space="0" w:color="auto"/>
      </w:divBdr>
    </w:div>
    <w:div w:id="1850290133">
      <w:bodyDiv w:val="1"/>
      <w:marLeft w:val="0"/>
      <w:marRight w:val="0"/>
      <w:marTop w:val="0"/>
      <w:marBottom w:val="0"/>
      <w:divBdr>
        <w:top w:val="none" w:sz="0" w:space="0" w:color="auto"/>
        <w:left w:val="none" w:sz="0" w:space="0" w:color="auto"/>
        <w:bottom w:val="none" w:sz="0" w:space="0" w:color="auto"/>
        <w:right w:val="none" w:sz="0" w:space="0" w:color="auto"/>
      </w:divBdr>
    </w:div>
    <w:div w:id="1924490774">
      <w:bodyDiv w:val="1"/>
      <w:marLeft w:val="0"/>
      <w:marRight w:val="0"/>
      <w:marTop w:val="0"/>
      <w:marBottom w:val="0"/>
      <w:divBdr>
        <w:top w:val="none" w:sz="0" w:space="0" w:color="auto"/>
        <w:left w:val="none" w:sz="0" w:space="0" w:color="auto"/>
        <w:bottom w:val="none" w:sz="0" w:space="0" w:color="auto"/>
        <w:right w:val="none" w:sz="0" w:space="0" w:color="auto"/>
      </w:divBdr>
    </w:div>
    <w:div w:id="1928687276">
      <w:bodyDiv w:val="1"/>
      <w:marLeft w:val="0"/>
      <w:marRight w:val="0"/>
      <w:marTop w:val="0"/>
      <w:marBottom w:val="0"/>
      <w:divBdr>
        <w:top w:val="none" w:sz="0" w:space="0" w:color="auto"/>
        <w:left w:val="none" w:sz="0" w:space="0" w:color="auto"/>
        <w:bottom w:val="none" w:sz="0" w:space="0" w:color="auto"/>
        <w:right w:val="none" w:sz="0" w:space="0" w:color="auto"/>
      </w:divBdr>
    </w:div>
    <w:div w:id="1931426285">
      <w:bodyDiv w:val="1"/>
      <w:marLeft w:val="0"/>
      <w:marRight w:val="0"/>
      <w:marTop w:val="0"/>
      <w:marBottom w:val="0"/>
      <w:divBdr>
        <w:top w:val="none" w:sz="0" w:space="0" w:color="auto"/>
        <w:left w:val="none" w:sz="0" w:space="0" w:color="auto"/>
        <w:bottom w:val="none" w:sz="0" w:space="0" w:color="auto"/>
        <w:right w:val="none" w:sz="0" w:space="0" w:color="auto"/>
      </w:divBdr>
    </w:div>
    <w:div w:id="1960455336">
      <w:bodyDiv w:val="1"/>
      <w:marLeft w:val="0"/>
      <w:marRight w:val="0"/>
      <w:marTop w:val="0"/>
      <w:marBottom w:val="0"/>
      <w:divBdr>
        <w:top w:val="none" w:sz="0" w:space="0" w:color="auto"/>
        <w:left w:val="none" w:sz="0" w:space="0" w:color="auto"/>
        <w:bottom w:val="none" w:sz="0" w:space="0" w:color="auto"/>
        <w:right w:val="none" w:sz="0" w:space="0" w:color="auto"/>
      </w:divBdr>
    </w:div>
    <w:div w:id="2035304423">
      <w:bodyDiv w:val="1"/>
      <w:marLeft w:val="0"/>
      <w:marRight w:val="0"/>
      <w:marTop w:val="0"/>
      <w:marBottom w:val="0"/>
      <w:divBdr>
        <w:top w:val="none" w:sz="0" w:space="0" w:color="auto"/>
        <w:left w:val="none" w:sz="0" w:space="0" w:color="auto"/>
        <w:bottom w:val="none" w:sz="0" w:space="0" w:color="auto"/>
        <w:right w:val="none" w:sz="0" w:space="0" w:color="auto"/>
      </w:divBdr>
    </w:div>
    <w:div w:id="208143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hs.gov/sites/default/files/cyber-attack-checklist-06-2017.pdf" TargetMode="External"/><Relationship Id="rId18" Type="http://schemas.openxmlformats.org/officeDocument/2006/relationships/hyperlink" Target="mailto:sec-cert@nist.gov" TargetMode="External"/><Relationship Id="rId26" Type="http://schemas.openxmlformats.org/officeDocument/2006/relationships/hyperlink" Target="https://www.whitehouse.gov/the-press-office/2017/08/18/statement-donald-j-trump-elevation-cyber-command" TargetMode="External"/><Relationship Id="rId39" Type="http://schemas.openxmlformats.org/officeDocument/2006/relationships/hyperlink" Target="https://nhisac.org/events/nhisac-events/basic-best-practices-in-cybersecurity-alabama/" TargetMode="External"/><Relationship Id="rId21" Type="http://schemas.openxmlformats.org/officeDocument/2006/relationships/hyperlink" Target="https://www.theregister.co.uk/2017/08/18/new_nist_draft_embeds_privacy_into_security_for_the_first_time/" TargetMode="External"/><Relationship Id="rId34" Type="http://schemas.openxmlformats.org/officeDocument/2006/relationships/hyperlink" Target="http://www.mentorhealth.com/control/w_product/~product_id=801044LIVE?infosec-conferences.com_Sep_2017_SEO" TargetMode="External"/><Relationship Id="rId42" Type="http://schemas.openxmlformats.org/officeDocument/2006/relationships/hyperlink" Target="http://www.csoonline.com/article/3216468/mobile/mobile-device-security-for-the-road-warrior.html" TargetMode="External"/><Relationship Id="rId47" Type="http://schemas.openxmlformats.org/officeDocument/2006/relationships/hyperlink" Target="https://federalnewsradio.com/cybersecurity/2017/08/officials-state-dept-suffers-worldwide-email-outage/" TargetMode="External"/><Relationship Id="rId50" Type="http://schemas.openxmlformats.org/officeDocument/2006/relationships/hyperlink" Target="http://securityaffairs.co/wordpress/62270/cyber-warfare-2/uss-john-s-mccain-incident.html" TargetMode="External"/><Relationship Id="rId55" Type="http://schemas.openxmlformats.org/officeDocument/2006/relationships/hyperlink" Target="https://www.darkreading.com/vulnerabilities---threats/critical-infrastructure-cybersecurity-and-the-devils-rope/a/d-id/1329639" TargetMode="External"/><Relationship Id="rId63" Type="http://schemas.openxmlformats.org/officeDocument/2006/relationships/hyperlink" Target="http://securityaffairs.co/wordpress/62090/hacking/chrome-extensions-risks.html" TargetMode="External"/><Relationship Id="rId68" Type="http://schemas.openxmlformats.org/officeDocument/2006/relationships/hyperlink" Target="https://threatpost.com/its-not-exactly-open-season-on-the-ios-secure-enclave/127533/" TargetMode="External"/><Relationship Id="rId76" Type="http://schemas.openxmlformats.org/officeDocument/2006/relationships/hyperlink" Target="https://www.theregister.co.uk/2017/08/18/red_team_tactics/" TargetMode="External"/><Relationship Id="rId7" Type="http://schemas.openxmlformats.org/officeDocument/2006/relationships/endnotes" Target="endnotes.xml"/><Relationship Id="rId71" Type="http://schemas.openxmlformats.org/officeDocument/2006/relationships/hyperlink" Target="https://www.infosecurity-magazine.com/news/web-application-attacks-ansomware/" TargetMode="External"/><Relationship Id="rId2" Type="http://schemas.openxmlformats.org/officeDocument/2006/relationships/numbering" Target="numbering.xml"/><Relationship Id="rId16" Type="http://schemas.openxmlformats.org/officeDocument/2006/relationships/hyperlink" Target="https://www.nist.gov/news-events/news/2017/08/nist-crafts-next-generation-safeguards-information-systems-and-internet" TargetMode="External"/><Relationship Id="rId29" Type="http://schemas.openxmlformats.org/officeDocument/2006/relationships/hyperlink" Target="http://thehill.com/policy/cybersecurity/347627-microsoft-wins-major-court-victory-against-dnc-hackers" TargetMode="External"/><Relationship Id="rId11" Type="http://schemas.openxmlformats.org/officeDocument/2006/relationships/hyperlink" Target="https://www.hhs.gov/hipaa/for-professionals/security/index.html" TargetMode="External"/><Relationship Id="rId24" Type="http://schemas.openxmlformats.org/officeDocument/2006/relationships/hyperlink" Target="http://www.nextgov.com/cybersecurity/2017/08/trump-order-elevates-cyber-command/140344/" TargetMode="External"/><Relationship Id="rId32" Type="http://schemas.openxmlformats.org/officeDocument/2006/relationships/hyperlink" Target="https://nhisac.org/events/nhisac-events/basic-best-practices-in-cybersecurity-texas/" TargetMode="External"/><Relationship Id="rId37" Type="http://schemas.openxmlformats.org/officeDocument/2006/relationships/hyperlink" Target="http://www.healthcaresecurityforum.com/boston/2017?utm_source=hitn&amp;utm_medium=news&amp;utm_term=ridge&amp;utm_content=ridge&amp;utm_campaign=register-now" TargetMode="External"/><Relationship Id="rId40" Type="http://schemas.openxmlformats.org/officeDocument/2006/relationships/hyperlink" Target="https://nhisac.org/events/cyber-rodeo/" TargetMode="External"/><Relationship Id="rId45" Type="http://schemas.openxmlformats.org/officeDocument/2006/relationships/hyperlink" Target="http://www.securityweek.com/china-opens-its-first-cyber-court" TargetMode="External"/><Relationship Id="rId53" Type="http://schemas.openxmlformats.org/officeDocument/2006/relationships/hyperlink" Target="https://regproject.org/wp-content/uploads/RTP-Cyber-Privacy-Working-Group-Paper.pdf" TargetMode="External"/><Relationship Id="rId58" Type="http://schemas.openxmlformats.org/officeDocument/2006/relationships/hyperlink" Target="http://www.securityweek.com/tech-leaders-warn-against-pandoras-box-robotic-weapons" TargetMode="External"/><Relationship Id="rId66" Type="http://schemas.openxmlformats.org/officeDocument/2006/relationships/hyperlink" Target="https://krebsonsecurity.com/2017/08/carbon-emissions-oversharing-bug-puts-security-vendor-back-in-spotlight/" TargetMode="External"/><Relationship Id="rId74" Type="http://schemas.openxmlformats.org/officeDocument/2006/relationships/hyperlink" Target="https://www.schneier.com/blog/archives/2017/08/unfixable_autom.html" TargetMode="External"/><Relationship Id="rId79" Type="http://schemas.openxmlformats.org/officeDocument/2006/relationships/hyperlink" Target="mailto:bflatgard@nhisac.org" TargetMode="External"/><Relationship Id="rId5" Type="http://schemas.openxmlformats.org/officeDocument/2006/relationships/webSettings" Target="webSettings.xml"/><Relationship Id="rId61" Type="http://schemas.openxmlformats.org/officeDocument/2006/relationships/hyperlink" Target="https://nakedsecurity.sophos.com/2017/08/18/pulse-wave-ddos-another-way-of-blasting-sites-offline/" TargetMode="External"/><Relationship Id="rId82" Type="http://schemas.openxmlformats.org/officeDocument/2006/relationships/theme" Target="theme/theme1.xml"/><Relationship Id="rId10" Type="http://schemas.openxmlformats.org/officeDocument/2006/relationships/hyperlink" Target="https://www.hhs.gov/hipaa/for-professionals/security/index.html" TargetMode="External"/><Relationship Id="rId19" Type="http://schemas.openxmlformats.org/officeDocument/2006/relationships/hyperlink" Target="http://www.nextgov.com/cybersecurity/2017/08/nist-releases-updated-cyber-and-privacy-guidance-draft/140265/?oref=ng-relatedstories" TargetMode="External"/><Relationship Id="rId31" Type="http://schemas.openxmlformats.org/officeDocument/2006/relationships/hyperlink" Target="https://www.congress.gov/bill/115th-congress/house-bill/2430/text" TargetMode="External"/><Relationship Id="rId44" Type="http://schemas.openxmlformats.org/officeDocument/2006/relationships/hyperlink" Target="https://www.infosecurity-magazine.com/news/uber-agrees-to-20-years-of-privacy/" TargetMode="External"/><Relationship Id="rId52" Type="http://schemas.openxmlformats.org/officeDocument/2006/relationships/hyperlink" Target="https://www.lawfareblog.com/invisible-hands-and-iron-fists-challenges-regulating-innovation-economy" TargetMode="External"/><Relationship Id="rId60" Type="http://schemas.openxmlformats.org/officeDocument/2006/relationships/hyperlink" Target="https://www.helpnetsecurity.com/2017/08/18/auto-updating-links-malware/" TargetMode="External"/><Relationship Id="rId65" Type="http://schemas.openxmlformats.org/officeDocument/2006/relationships/hyperlink" Target="https://healthitsecurity.com/news/improve-healthcare-authentication-with-new-nist-guide" TargetMode="External"/><Relationship Id="rId73" Type="http://schemas.openxmlformats.org/officeDocument/2006/relationships/hyperlink" Target="https://www.helpnetsecurity.com/2017/08/18/digital-ids-blockchain/" TargetMode="External"/><Relationship Id="rId78" Type="http://schemas.openxmlformats.org/officeDocument/2006/relationships/image" Target="media/image2.png"/><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hisac.org/august-15-2017-federal-government-incident-response/" TargetMode="External"/><Relationship Id="rId14" Type="http://schemas.openxmlformats.org/officeDocument/2006/relationships/hyperlink" Target="https://www.hhs.gov/sites/default/files/cyber-attack-quick-response-infographic.gif" TargetMode="External"/><Relationship Id="rId22" Type="http://schemas.openxmlformats.org/officeDocument/2006/relationships/hyperlink" Target="https://www.dhs.gov/sites/default/files/publications/niac-cyber-study-draft-report-08-15-17-508.pdf" TargetMode="External"/><Relationship Id="rId27" Type="http://schemas.openxmlformats.org/officeDocument/2006/relationships/hyperlink" Target="http://www.healthcareitnews.com/news/ehr-vendor-clinicomp-sues-government-over-no-bid-va-contract-cerner" TargetMode="External"/><Relationship Id="rId30" Type="http://schemas.openxmlformats.org/officeDocument/2006/relationships/hyperlink" Target="http://www.politico.com/story/2017/08/22/sanctions-china-russia-north-korea-241900" TargetMode="External"/><Relationship Id="rId35" Type="http://schemas.openxmlformats.org/officeDocument/2006/relationships/hyperlink" Target="https://nhisac.org/events/nhisac-events/basic-best-practices-in-cybersecurity-minnesota/" TargetMode="External"/><Relationship Id="rId43" Type="http://schemas.openxmlformats.org/officeDocument/2006/relationships/hyperlink" Target="http://www.healthcareitnews.com/news/onc-ahrq-would-see-budgets-slashed-under-proposed-house-spending-bill" TargetMode="External"/><Relationship Id="rId48" Type="http://schemas.openxmlformats.org/officeDocument/2006/relationships/hyperlink" Target="https://www.darkreading.com/attacks-breaches/russian-speaking-apt-engaged-in-g20-themed-attack/d/d-id/1329673" TargetMode="External"/><Relationship Id="rId56" Type="http://schemas.openxmlformats.org/officeDocument/2006/relationships/hyperlink" Target="https://nakedsecurity.sophos.com/2017/08/18/how-likely-is-a-digital-pearl-harbor-attack-on-critical-infrastructure/" TargetMode="External"/><Relationship Id="rId64" Type="http://schemas.openxmlformats.org/officeDocument/2006/relationships/hyperlink" Target="https://healthitsecurity.com/news/texas-healthcare-privacy-security-focus-in-recent-partnership" TargetMode="External"/><Relationship Id="rId69" Type="http://schemas.openxmlformats.org/officeDocument/2006/relationships/hyperlink" Target="http://www.securityweek.com/patching-against-next-wannacry-vulnerability-cve-2017-8620" TargetMode="External"/><Relationship Id="rId77" Type="http://schemas.openxmlformats.org/officeDocument/2006/relationships/hyperlink" Target="http://www.csoonline.com/article/3217944/security/8-top-cyber-attack-maps-and-how-to-use-them.html" TargetMode="External"/><Relationship Id="rId8" Type="http://schemas.openxmlformats.org/officeDocument/2006/relationships/image" Target="media/image1.jpeg"/><Relationship Id="rId51" Type="http://schemas.openxmlformats.org/officeDocument/2006/relationships/hyperlink" Target="https://www.healthcare-informatics.com/blogs/mark-hagland/payment/what-new-research-says-about-which-federal-financial-incentives-produce" TargetMode="External"/><Relationship Id="rId72" Type="http://schemas.openxmlformats.org/officeDocument/2006/relationships/hyperlink" Target="https://www.infosecurity-magazine.com/news/cybersecurity-pros-training-devops/"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hhs.gov/hipaa/for-professionals/privacy/index.html" TargetMode="External"/><Relationship Id="rId17" Type="http://schemas.openxmlformats.org/officeDocument/2006/relationships/hyperlink" Target="http://csrc.nist.gov/publications/drafts/800-53/sp800-53r5-draft.pdf" TargetMode="External"/><Relationship Id="rId25" Type="http://schemas.openxmlformats.org/officeDocument/2006/relationships/hyperlink" Target="https://www.whitehouse.gov/the-press-office/2017/08/18/presidential-memorandum-secretary-defense" TargetMode="External"/><Relationship Id="rId33" Type="http://schemas.openxmlformats.org/officeDocument/2006/relationships/hyperlink" Target="http://www.mentorhealth.com/control/w_product/~product_id=801043LIVE?infosec-conferences.com_Aug_2017_SEO" TargetMode="External"/><Relationship Id="rId38" Type="http://schemas.openxmlformats.org/officeDocument/2006/relationships/hyperlink" Target="https://www.billingtoncybersecurity.com/8th-annual-billington-cybersecurity-summit/" TargetMode="External"/><Relationship Id="rId46" Type="http://schemas.openxmlformats.org/officeDocument/2006/relationships/hyperlink" Target="https://www.healthcare-informatics.com/blogs/david-levin/interoperability/va-dod-winning-battle-interoperability" TargetMode="External"/><Relationship Id="rId59" Type="http://schemas.openxmlformats.org/officeDocument/2006/relationships/hyperlink" Target="https://www.lawfareblog.com/blockchain-standards" TargetMode="External"/><Relationship Id="rId67" Type="http://schemas.openxmlformats.org/officeDocument/2006/relationships/hyperlink" Target="http://www.securityweek.com/decryption-key-apples-sep-firmware-posted-online" TargetMode="External"/><Relationship Id="rId20" Type="http://schemas.openxmlformats.org/officeDocument/2006/relationships/hyperlink" Target="http://csrc.nist.gov/publications/drafts/800-53/sp800-53r5-draft.pdf" TargetMode="External"/><Relationship Id="rId41" Type="http://schemas.openxmlformats.org/officeDocument/2006/relationships/hyperlink" Target="https://www.healthcare-informatics.com/news-item/cybersecurity/protenus-hacking-incidents-outweigh-insider-breaches-july" TargetMode="External"/><Relationship Id="rId54" Type="http://schemas.openxmlformats.org/officeDocument/2006/relationships/hyperlink" Target="http://www.nextgov.com/cybersecurity/2017/08/every-country-should-have-cyber-war-what-estonia-learned-russian-hacking/140221/" TargetMode="External"/><Relationship Id="rId62" Type="http://schemas.openxmlformats.org/officeDocument/2006/relationships/hyperlink" Target="https://nakedsecurity.sophos.com/2017/08/17/its-baaaack-locky-ransomware-is-on-the-rise-again/" TargetMode="External"/><Relationship Id="rId70" Type="http://schemas.openxmlformats.org/officeDocument/2006/relationships/hyperlink" Target="https://www.darkreading.com/endpoint/facebook-doles-out-$100k-for-internet-defense-prize/d/d-id/1329667" TargetMode="External"/><Relationship Id="rId75" Type="http://schemas.openxmlformats.org/officeDocument/2006/relationships/hyperlink" Target="http://www.csoonline.com/article/3217305/security/xerox-ciso-how-business-should-prepare-for-the-future-security-threat-landscape.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hs.gov/ocr/about-us/contact-us/index.html" TargetMode="External"/><Relationship Id="rId23" Type="http://schemas.openxmlformats.org/officeDocument/2006/relationships/hyperlink" Target="https://www.senate.gov/legislative/nom_confc.htm" TargetMode="External"/><Relationship Id="rId28" Type="http://schemas.openxmlformats.org/officeDocument/2006/relationships/hyperlink" Target="https://www.grahamcluley.com/fbi-briefing-us-companies-using-kaspersky-products-claims-report/" TargetMode="External"/><Relationship Id="rId36" Type="http://schemas.openxmlformats.org/officeDocument/2006/relationships/hyperlink" Target="https://nhisac.org/events/nhisac-events/nh-isac-mdiss-medical-device-cyber-security-workshop-sept-7/" TargetMode="External"/><Relationship Id="rId49" Type="http://schemas.openxmlformats.org/officeDocument/2006/relationships/hyperlink" Target="http://www.securityweek.com/us-army-protect-warfighters-continuous-biometric-authentication" TargetMode="External"/><Relationship Id="rId57" Type="http://schemas.openxmlformats.org/officeDocument/2006/relationships/hyperlink" Target="https://www.darkreading.com/threat-intelligence/curbing-the-cybersecurity-workforce-shortage-with-ai/a/d-id/1329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E83F7-394D-4E99-A0D1-C84934F6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2503</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Flatgard</dc:creator>
  <cp:keywords/>
  <dc:description/>
  <cp:lastModifiedBy>Julia Annaloro</cp:lastModifiedBy>
  <cp:revision>2</cp:revision>
  <cp:lastPrinted>2017-08-02T04:25:00Z</cp:lastPrinted>
  <dcterms:created xsi:type="dcterms:W3CDTF">2017-08-23T18:47:00Z</dcterms:created>
  <dcterms:modified xsi:type="dcterms:W3CDTF">2017-08-23T18:47:00Z</dcterms:modified>
</cp:coreProperties>
</file>